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75" w:rsidRDefault="009D2C18" w:rsidP="009D2C18">
      <w:pPr>
        <w:spacing w:after="0"/>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9D2C18" w:rsidRPr="009D2C18" w:rsidRDefault="009D2C18" w:rsidP="009D2C18">
      <w:pPr>
        <w:spacing w:after="0"/>
        <w:jc w:val="center"/>
        <w:rPr>
          <w:rFonts w:ascii="Arial" w:hAnsi="Arial" w:cs="Arial"/>
          <w:b/>
          <w:sz w:val="16"/>
          <w:szCs w:val="16"/>
        </w:rPr>
      </w:pPr>
      <w:r>
        <w:rPr>
          <w:rFonts w:ascii="Arial" w:hAnsi="Arial" w:cs="Arial"/>
          <w:b/>
          <w:caps/>
          <w:sz w:val="16"/>
          <w:szCs w:val="16"/>
        </w:rPr>
        <w:t xml:space="preserve">модели </w:t>
      </w:r>
      <w:r>
        <w:rPr>
          <w:rFonts w:ascii="Arial" w:hAnsi="Arial" w:cs="Arial"/>
          <w:b/>
          <w:caps/>
          <w:sz w:val="16"/>
          <w:szCs w:val="16"/>
          <w:lang w:val="en-US"/>
        </w:rPr>
        <w:t>AL</w:t>
      </w:r>
      <w:r w:rsidRPr="009D2C18">
        <w:rPr>
          <w:rFonts w:ascii="Arial" w:hAnsi="Arial" w:cs="Arial"/>
          <w:b/>
          <w:caps/>
          <w:sz w:val="16"/>
          <w:szCs w:val="16"/>
        </w:rPr>
        <w:t xml:space="preserve">2550, </w:t>
      </w:r>
      <w:r>
        <w:rPr>
          <w:rFonts w:ascii="Arial" w:hAnsi="Arial" w:cs="Arial"/>
          <w:b/>
          <w:caps/>
          <w:sz w:val="16"/>
          <w:szCs w:val="16"/>
          <w:lang w:val="en-US"/>
        </w:rPr>
        <w:t>AL</w:t>
      </w:r>
      <w:r w:rsidRPr="009D2C18">
        <w:rPr>
          <w:rFonts w:ascii="Arial" w:hAnsi="Arial" w:cs="Arial"/>
          <w:b/>
          <w:caps/>
          <w:sz w:val="16"/>
          <w:szCs w:val="16"/>
        </w:rPr>
        <w:t xml:space="preserve">2551, </w:t>
      </w:r>
      <w:r>
        <w:rPr>
          <w:rFonts w:ascii="Arial" w:hAnsi="Arial" w:cs="Arial"/>
          <w:b/>
          <w:caps/>
          <w:sz w:val="16"/>
          <w:szCs w:val="16"/>
          <w:lang w:val="en-US"/>
        </w:rPr>
        <w:t>AL</w:t>
      </w:r>
      <w:r w:rsidRPr="009D2C18">
        <w:rPr>
          <w:rFonts w:ascii="Arial" w:hAnsi="Arial" w:cs="Arial"/>
          <w:b/>
          <w:caps/>
          <w:sz w:val="16"/>
          <w:szCs w:val="16"/>
        </w:rPr>
        <w:t xml:space="preserve">2660, </w:t>
      </w:r>
      <w:r>
        <w:rPr>
          <w:rFonts w:ascii="Arial" w:hAnsi="Arial" w:cs="Arial"/>
          <w:b/>
          <w:caps/>
          <w:sz w:val="16"/>
          <w:szCs w:val="16"/>
          <w:lang w:val="en-US"/>
        </w:rPr>
        <w:t>AL</w:t>
      </w:r>
      <w:r w:rsidRPr="009D2C18">
        <w:rPr>
          <w:rFonts w:ascii="Arial" w:hAnsi="Arial" w:cs="Arial"/>
          <w:b/>
          <w:caps/>
          <w:sz w:val="16"/>
          <w:szCs w:val="16"/>
        </w:rPr>
        <w:t>2661</w:t>
      </w:r>
    </w:p>
    <w:p w:rsidR="008051F1" w:rsidRPr="009D2C18" w:rsidRDefault="008051F1" w:rsidP="009D2C18">
      <w:pPr>
        <w:spacing w:after="0"/>
        <w:jc w:val="center"/>
        <w:rPr>
          <w:rFonts w:ascii="Arial" w:hAnsi="Arial" w:cs="Arial"/>
          <w:b/>
          <w:sz w:val="16"/>
          <w:szCs w:val="16"/>
        </w:rPr>
      </w:pPr>
      <w:r w:rsidRPr="009D2C18">
        <w:rPr>
          <w:rFonts w:ascii="Arial" w:hAnsi="Arial" w:cs="Arial"/>
          <w:b/>
          <w:sz w:val="16"/>
          <w:szCs w:val="16"/>
        </w:rPr>
        <w:t>Инструкция по эксплуатации</w:t>
      </w:r>
      <w:r w:rsidR="009D2C18" w:rsidRPr="009D2C18">
        <w:rPr>
          <w:rFonts w:ascii="Arial" w:hAnsi="Arial" w:cs="Arial"/>
          <w:b/>
          <w:sz w:val="16"/>
          <w:szCs w:val="16"/>
        </w:rPr>
        <w:t xml:space="preserve"> </w:t>
      </w:r>
      <w:r w:rsidR="009D2C18">
        <w:rPr>
          <w:rFonts w:ascii="Arial" w:hAnsi="Arial" w:cs="Arial"/>
          <w:b/>
          <w:sz w:val="16"/>
          <w:szCs w:val="16"/>
        </w:rPr>
        <w:t>и технический паспорт</w:t>
      </w:r>
    </w:p>
    <w:p w:rsidR="008051F1" w:rsidRPr="009D2C18" w:rsidRDefault="00EB2C38" w:rsidP="009D2C18">
      <w:pPr>
        <w:pStyle w:val="a3"/>
        <w:numPr>
          <w:ilvl w:val="0"/>
          <w:numId w:val="1"/>
        </w:numPr>
        <w:spacing w:after="0"/>
        <w:rPr>
          <w:rFonts w:ascii="Arial" w:hAnsi="Arial" w:cs="Arial"/>
          <w:b/>
          <w:sz w:val="16"/>
          <w:szCs w:val="16"/>
        </w:rPr>
      </w:pPr>
      <w:r w:rsidRPr="009D2C18">
        <w:rPr>
          <w:rFonts w:ascii="Arial" w:hAnsi="Arial" w:cs="Arial"/>
          <w:b/>
          <w:sz w:val="16"/>
          <w:szCs w:val="16"/>
        </w:rPr>
        <w:t>Описание</w:t>
      </w:r>
    </w:p>
    <w:p w:rsidR="00EB2C38" w:rsidRPr="009D2C18" w:rsidRDefault="00EB2C38" w:rsidP="009D2C18">
      <w:pPr>
        <w:spacing w:after="0"/>
        <w:ind w:firstLine="709"/>
        <w:jc w:val="both"/>
        <w:rPr>
          <w:rFonts w:ascii="Arial" w:hAnsi="Arial" w:cs="Arial"/>
          <w:sz w:val="16"/>
          <w:szCs w:val="16"/>
        </w:rPr>
      </w:pPr>
      <w:r w:rsidRPr="009D2C18">
        <w:rPr>
          <w:rFonts w:ascii="Arial" w:hAnsi="Arial" w:cs="Arial"/>
          <w:sz w:val="16"/>
          <w:szCs w:val="16"/>
        </w:rPr>
        <w:t xml:space="preserve">Встраиваемые светодиодные светильники AL2550, AL2551, AL2660, AL2661 – </w:t>
      </w:r>
      <w:r w:rsidR="009D2C18" w:rsidRPr="009D2C18">
        <w:rPr>
          <w:rFonts w:ascii="Arial" w:hAnsi="Arial" w:cs="Arial"/>
          <w:sz w:val="16"/>
          <w:szCs w:val="16"/>
        </w:rPr>
        <w:t>универсальное решение</w:t>
      </w:r>
      <w:r w:rsidRPr="009D2C18">
        <w:rPr>
          <w:rFonts w:ascii="Arial" w:hAnsi="Arial" w:cs="Arial"/>
          <w:sz w:val="16"/>
          <w:szCs w:val="16"/>
        </w:rPr>
        <w:t xml:space="preserve"> для освещения помещений магазинов, торговых центров, офисного пространства, помещений общепита. Характеризуются низким </w:t>
      </w:r>
      <w:r w:rsidR="0019105F" w:rsidRPr="009D2C18">
        <w:rPr>
          <w:rFonts w:ascii="Arial" w:hAnsi="Arial" w:cs="Arial"/>
          <w:sz w:val="16"/>
          <w:szCs w:val="16"/>
        </w:rPr>
        <w:t>энерго</w:t>
      </w:r>
      <w:r w:rsidRPr="009D2C18">
        <w:rPr>
          <w:rFonts w:ascii="Arial" w:hAnsi="Arial" w:cs="Arial"/>
          <w:sz w:val="16"/>
          <w:szCs w:val="16"/>
        </w:rPr>
        <w:t xml:space="preserve">потреблением при высокой эффективности светового потока 80 Лм/Вт. Отличительной особенностью данных светильников является наличие дополнительной цветной подсветки (синего или красного цвета), что </w:t>
      </w:r>
      <w:r w:rsidR="0019105F" w:rsidRPr="009D2C18">
        <w:rPr>
          <w:rFonts w:ascii="Arial" w:hAnsi="Arial" w:cs="Arial"/>
          <w:sz w:val="16"/>
          <w:szCs w:val="16"/>
        </w:rPr>
        <w:t>позволяет использовать их не только в качестве источника света, а также в качестве средства для стилистического оформления интерьера.</w:t>
      </w:r>
    </w:p>
    <w:p w:rsidR="0019105F" w:rsidRPr="009D2C18" w:rsidRDefault="0019105F" w:rsidP="009D2C18">
      <w:pPr>
        <w:pStyle w:val="a3"/>
        <w:numPr>
          <w:ilvl w:val="0"/>
          <w:numId w:val="1"/>
        </w:numPr>
        <w:spacing w:after="0"/>
        <w:jc w:val="both"/>
        <w:rPr>
          <w:rFonts w:ascii="Arial" w:hAnsi="Arial" w:cs="Arial"/>
          <w:b/>
          <w:sz w:val="16"/>
          <w:szCs w:val="16"/>
        </w:rPr>
      </w:pPr>
      <w:r w:rsidRPr="009D2C18">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1687"/>
        <w:gridCol w:w="1270"/>
        <w:gridCol w:w="768"/>
        <w:gridCol w:w="437"/>
        <w:gridCol w:w="435"/>
        <w:gridCol w:w="262"/>
        <w:gridCol w:w="698"/>
        <w:gridCol w:w="1064"/>
        <w:gridCol w:w="783"/>
        <w:gridCol w:w="872"/>
        <w:gridCol w:w="886"/>
        <w:gridCol w:w="1064"/>
      </w:tblGrid>
      <w:tr w:rsidR="00F509AE" w:rsidRPr="009D2C18" w:rsidTr="00F509AE">
        <w:trPr>
          <w:jc w:val="center"/>
        </w:trPr>
        <w:tc>
          <w:tcPr>
            <w:tcW w:w="0" w:type="auto"/>
            <w:gridSpan w:val="2"/>
          </w:tcPr>
          <w:p w:rsidR="0019105F" w:rsidRPr="009D2C18" w:rsidRDefault="0019105F" w:rsidP="009D2C18">
            <w:pPr>
              <w:jc w:val="both"/>
              <w:rPr>
                <w:rFonts w:ascii="Arial" w:hAnsi="Arial" w:cs="Arial"/>
                <w:sz w:val="16"/>
                <w:szCs w:val="16"/>
              </w:rPr>
            </w:pPr>
            <w:r w:rsidRPr="009D2C18">
              <w:rPr>
                <w:rFonts w:ascii="Arial" w:hAnsi="Arial" w:cs="Arial"/>
                <w:sz w:val="16"/>
                <w:szCs w:val="16"/>
              </w:rPr>
              <w:t>Характеристики</w:t>
            </w:r>
          </w:p>
        </w:tc>
        <w:tc>
          <w:tcPr>
            <w:tcW w:w="0" w:type="auto"/>
            <w:gridSpan w:val="4"/>
          </w:tcPr>
          <w:p w:rsidR="0019105F" w:rsidRPr="009D2C18" w:rsidRDefault="0019105F" w:rsidP="009D2C18">
            <w:pPr>
              <w:jc w:val="center"/>
              <w:rPr>
                <w:rFonts w:ascii="Arial" w:hAnsi="Arial" w:cs="Arial"/>
                <w:sz w:val="16"/>
                <w:szCs w:val="16"/>
              </w:rPr>
            </w:pPr>
            <w:r w:rsidRPr="009D2C18">
              <w:rPr>
                <w:rFonts w:ascii="Arial" w:hAnsi="Arial" w:cs="Arial"/>
                <w:sz w:val="16"/>
                <w:szCs w:val="16"/>
              </w:rPr>
              <w:t>AL2550</w:t>
            </w:r>
          </w:p>
        </w:tc>
        <w:tc>
          <w:tcPr>
            <w:tcW w:w="0" w:type="auto"/>
            <w:gridSpan w:val="2"/>
          </w:tcPr>
          <w:p w:rsidR="0019105F" w:rsidRPr="009D2C18" w:rsidRDefault="0019105F" w:rsidP="009D2C18">
            <w:pPr>
              <w:jc w:val="center"/>
              <w:rPr>
                <w:rFonts w:ascii="Arial" w:hAnsi="Arial" w:cs="Arial"/>
                <w:sz w:val="16"/>
                <w:szCs w:val="16"/>
              </w:rPr>
            </w:pPr>
            <w:r w:rsidRPr="009D2C18">
              <w:rPr>
                <w:rFonts w:ascii="Arial" w:hAnsi="Arial" w:cs="Arial"/>
                <w:sz w:val="16"/>
                <w:szCs w:val="16"/>
              </w:rPr>
              <w:t>AL2551</w:t>
            </w:r>
          </w:p>
        </w:tc>
        <w:tc>
          <w:tcPr>
            <w:tcW w:w="0" w:type="auto"/>
            <w:gridSpan w:val="2"/>
          </w:tcPr>
          <w:p w:rsidR="0019105F" w:rsidRPr="009D2C18" w:rsidRDefault="0019105F" w:rsidP="009D2C18">
            <w:pPr>
              <w:jc w:val="center"/>
              <w:rPr>
                <w:rFonts w:ascii="Arial" w:hAnsi="Arial" w:cs="Arial"/>
                <w:sz w:val="16"/>
                <w:szCs w:val="16"/>
              </w:rPr>
            </w:pPr>
            <w:r w:rsidRPr="009D2C18">
              <w:rPr>
                <w:rFonts w:ascii="Arial" w:hAnsi="Arial" w:cs="Arial"/>
                <w:sz w:val="16"/>
                <w:szCs w:val="16"/>
              </w:rPr>
              <w:t>AL2660</w:t>
            </w:r>
          </w:p>
        </w:tc>
        <w:tc>
          <w:tcPr>
            <w:tcW w:w="0" w:type="auto"/>
            <w:gridSpan w:val="2"/>
          </w:tcPr>
          <w:p w:rsidR="0019105F" w:rsidRPr="009D2C18" w:rsidRDefault="0019105F" w:rsidP="009D2C18">
            <w:pPr>
              <w:jc w:val="center"/>
              <w:rPr>
                <w:rFonts w:ascii="Arial" w:hAnsi="Arial" w:cs="Arial"/>
                <w:sz w:val="16"/>
                <w:szCs w:val="16"/>
              </w:rPr>
            </w:pPr>
            <w:r w:rsidRPr="009D2C18">
              <w:rPr>
                <w:rFonts w:ascii="Arial" w:hAnsi="Arial" w:cs="Arial"/>
                <w:sz w:val="16"/>
                <w:szCs w:val="16"/>
              </w:rPr>
              <w:t>AL2661</w:t>
            </w:r>
          </w:p>
        </w:tc>
      </w:tr>
      <w:tr w:rsidR="00F509AE" w:rsidRPr="009D2C18" w:rsidTr="00F509AE">
        <w:trPr>
          <w:jc w:val="center"/>
        </w:trPr>
        <w:tc>
          <w:tcPr>
            <w:tcW w:w="0" w:type="auto"/>
            <w:gridSpan w:val="2"/>
          </w:tcPr>
          <w:p w:rsidR="0019105F" w:rsidRPr="009D2C18" w:rsidRDefault="0019105F" w:rsidP="009D2C18">
            <w:pPr>
              <w:jc w:val="both"/>
              <w:rPr>
                <w:rFonts w:ascii="Arial" w:hAnsi="Arial" w:cs="Arial"/>
                <w:sz w:val="16"/>
                <w:szCs w:val="16"/>
              </w:rPr>
            </w:pPr>
            <w:r w:rsidRPr="009D2C18">
              <w:rPr>
                <w:rFonts w:ascii="Arial" w:hAnsi="Arial" w:cs="Arial"/>
                <w:sz w:val="16"/>
                <w:szCs w:val="16"/>
              </w:rPr>
              <w:t>Напряжение питания</w:t>
            </w:r>
          </w:p>
        </w:tc>
        <w:tc>
          <w:tcPr>
            <w:tcW w:w="0" w:type="auto"/>
            <w:gridSpan w:val="10"/>
            <w:vAlign w:val="center"/>
          </w:tcPr>
          <w:p w:rsidR="0019105F" w:rsidRPr="009D2C18" w:rsidRDefault="00B8688A" w:rsidP="009D2C18">
            <w:pPr>
              <w:jc w:val="center"/>
              <w:rPr>
                <w:rFonts w:ascii="Arial" w:hAnsi="Arial" w:cs="Arial"/>
                <w:sz w:val="16"/>
                <w:szCs w:val="16"/>
              </w:rPr>
            </w:pPr>
            <w:r>
              <w:rPr>
                <w:rFonts w:ascii="Arial" w:hAnsi="Arial" w:cs="Arial"/>
                <w:sz w:val="16"/>
                <w:szCs w:val="16"/>
              </w:rPr>
              <w:t>23</w:t>
            </w:r>
            <w:bookmarkStart w:id="0" w:name="_GoBack"/>
            <w:bookmarkEnd w:id="0"/>
            <w:r w:rsidR="0019105F" w:rsidRPr="009D2C18">
              <w:rPr>
                <w:rFonts w:ascii="Arial" w:hAnsi="Arial" w:cs="Arial"/>
                <w:sz w:val="16"/>
                <w:szCs w:val="16"/>
              </w:rPr>
              <w:t>0В/50ГЦ</w:t>
            </w:r>
          </w:p>
        </w:tc>
      </w:tr>
      <w:tr w:rsidR="00F509AE" w:rsidRPr="009D2C18" w:rsidTr="00F509AE">
        <w:trPr>
          <w:jc w:val="center"/>
        </w:trPr>
        <w:tc>
          <w:tcPr>
            <w:tcW w:w="0" w:type="auto"/>
            <w:gridSpan w:val="2"/>
          </w:tcPr>
          <w:p w:rsidR="00D93E69" w:rsidRPr="009D2C18" w:rsidRDefault="00D93E69" w:rsidP="009D2C18">
            <w:pPr>
              <w:jc w:val="both"/>
              <w:rPr>
                <w:rFonts w:ascii="Arial" w:hAnsi="Arial" w:cs="Arial"/>
                <w:sz w:val="16"/>
                <w:szCs w:val="16"/>
              </w:rPr>
            </w:pPr>
            <w:r w:rsidRPr="009D2C18">
              <w:rPr>
                <w:rFonts w:ascii="Arial" w:hAnsi="Arial" w:cs="Arial"/>
                <w:sz w:val="16"/>
                <w:szCs w:val="16"/>
              </w:rPr>
              <w:t>Мощность</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8Вт</w:t>
            </w:r>
          </w:p>
        </w:tc>
        <w:tc>
          <w:tcPr>
            <w:tcW w:w="0" w:type="auto"/>
            <w:gridSpan w:val="3"/>
          </w:tcPr>
          <w:p w:rsidR="00D93E69" w:rsidRPr="009D2C18" w:rsidRDefault="00D93E69" w:rsidP="009D2C18">
            <w:pPr>
              <w:jc w:val="center"/>
              <w:rPr>
                <w:rFonts w:ascii="Arial" w:hAnsi="Arial" w:cs="Arial"/>
                <w:sz w:val="16"/>
                <w:szCs w:val="16"/>
              </w:rPr>
            </w:pPr>
            <w:r w:rsidRPr="009D2C18">
              <w:rPr>
                <w:rFonts w:ascii="Arial" w:hAnsi="Arial" w:cs="Arial"/>
                <w:sz w:val="16"/>
                <w:szCs w:val="16"/>
              </w:rPr>
              <w:t>16Вт</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8Вт</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16Вт</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8Вт</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16Вт</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8Вт</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16Вт</w:t>
            </w:r>
          </w:p>
        </w:tc>
      </w:tr>
      <w:tr w:rsidR="00F509AE" w:rsidRPr="009D2C18" w:rsidTr="00F509AE">
        <w:trPr>
          <w:jc w:val="center"/>
        </w:trPr>
        <w:tc>
          <w:tcPr>
            <w:tcW w:w="0" w:type="auto"/>
            <w:gridSpan w:val="2"/>
          </w:tcPr>
          <w:p w:rsidR="00D93E69" w:rsidRPr="009D2C18" w:rsidRDefault="00D93E69" w:rsidP="009D2C18">
            <w:pPr>
              <w:jc w:val="both"/>
              <w:rPr>
                <w:rFonts w:ascii="Arial" w:hAnsi="Arial" w:cs="Arial"/>
                <w:sz w:val="16"/>
                <w:szCs w:val="16"/>
              </w:rPr>
            </w:pPr>
            <w:r w:rsidRPr="009D2C18">
              <w:rPr>
                <w:rFonts w:ascii="Arial" w:hAnsi="Arial" w:cs="Arial"/>
                <w:sz w:val="16"/>
                <w:szCs w:val="16"/>
              </w:rPr>
              <w:t>Световой поток</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640Лм</w:t>
            </w:r>
          </w:p>
        </w:tc>
        <w:tc>
          <w:tcPr>
            <w:tcW w:w="0" w:type="auto"/>
            <w:gridSpan w:val="3"/>
          </w:tcPr>
          <w:p w:rsidR="00D93E69" w:rsidRPr="009D2C18" w:rsidRDefault="00D93E69" w:rsidP="009D2C18">
            <w:pPr>
              <w:jc w:val="center"/>
              <w:rPr>
                <w:rFonts w:ascii="Arial" w:hAnsi="Arial" w:cs="Arial"/>
                <w:sz w:val="16"/>
                <w:szCs w:val="16"/>
              </w:rPr>
            </w:pPr>
            <w:r w:rsidRPr="009D2C18">
              <w:rPr>
                <w:rFonts w:ascii="Arial" w:hAnsi="Arial" w:cs="Arial"/>
                <w:sz w:val="16"/>
                <w:szCs w:val="16"/>
              </w:rPr>
              <w:t>1280Лм</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640Лм</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1280Лм</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640Лм</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1280Лм</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640Лм</w:t>
            </w:r>
          </w:p>
        </w:tc>
        <w:tc>
          <w:tcPr>
            <w:tcW w:w="0" w:type="auto"/>
          </w:tcPr>
          <w:p w:rsidR="00D93E69" w:rsidRPr="009D2C18" w:rsidRDefault="00D93E69" w:rsidP="009D2C18">
            <w:pPr>
              <w:jc w:val="center"/>
              <w:rPr>
                <w:rFonts w:ascii="Arial" w:hAnsi="Arial" w:cs="Arial"/>
                <w:sz w:val="16"/>
                <w:szCs w:val="16"/>
              </w:rPr>
            </w:pPr>
            <w:r w:rsidRPr="009D2C18">
              <w:rPr>
                <w:rFonts w:ascii="Arial" w:hAnsi="Arial" w:cs="Arial"/>
                <w:sz w:val="16"/>
                <w:szCs w:val="16"/>
              </w:rPr>
              <w:t>1280Лм</w:t>
            </w:r>
          </w:p>
        </w:tc>
      </w:tr>
      <w:tr w:rsidR="00F509AE" w:rsidRPr="009D2C18" w:rsidTr="00F509AE">
        <w:trPr>
          <w:jc w:val="center"/>
        </w:trPr>
        <w:tc>
          <w:tcPr>
            <w:tcW w:w="0" w:type="auto"/>
            <w:gridSpan w:val="2"/>
          </w:tcPr>
          <w:p w:rsidR="00D93E69" w:rsidRPr="009D2C18" w:rsidRDefault="00D93E69" w:rsidP="009D2C18">
            <w:pPr>
              <w:jc w:val="both"/>
              <w:rPr>
                <w:rFonts w:ascii="Arial" w:hAnsi="Arial" w:cs="Arial"/>
                <w:sz w:val="16"/>
                <w:szCs w:val="16"/>
              </w:rPr>
            </w:pPr>
            <w:r w:rsidRPr="009D2C18">
              <w:rPr>
                <w:rFonts w:ascii="Arial" w:hAnsi="Arial" w:cs="Arial"/>
                <w:sz w:val="16"/>
                <w:szCs w:val="16"/>
              </w:rPr>
              <w:t>Цветовая температура</w:t>
            </w:r>
          </w:p>
        </w:tc>
        <w:tc>
          <w:tcPr>
            <w:tcW w:w="0" w:type="auto"/>
            <w:gridSpan w:val="6"/>
          </w:tcPr>
          <w:p w:rsidR="00D93E69" w:rsidRPr="009D2C18" w:rsidRDefault="00D93E69" w:rsidP="009D2C18">
            <w:pPr>
              <w:jc w:val="center"/>
              <w:rPr>
                <w:rFonts w:ascii="Arial" w:hAnsi="Arial" w:cs="Arial"/>
                <w:sz w:val="16"/>
                <w:szCs w:val="16"/>
              </w:rPr>
            </w:pPr>
            <w:r w:rsidRPr="009D2C18">
              <w:rPr>
                <w:rFonts w:ascii="Arial" w:hAnsi="Arial" w:cs="Arial"/>
                <w:sz w:val="16"/>
                <w:szCs w:val="16"/>
              </w:rPr>
              <w:t>Белый (4000К) и красный</w:t>
            </w:r>
          </w:p>
        </w:tc>
        <w:tc>
          <w:tcPr>
            <w:tcW w:w="0" w:type="auto"/>
            <w:gridSpan w:val="4"/>
          </w:tcPr>
          <w:p w:rsidR="00D93E69" w:rsidRPr="009D2C18" w:rsidRDefault="00D93E69" w:rsidP="009D2C18">
            <w:pPr>
              <w:jc w:val="center"/>
              <w:rPr>
                <w:rFonts w:ascii="Arial" w:hAnsi="Arial" w:cs="Arial"/>
                <w:sz w:val="16"/>
                <w:szCs w:val="16"/>
              </w:rPr>
            </w:pPr>
            <w:r w:rsidRPr="009D2C18">
              <w:rPr>
                <w:rFonts w:ascii="Arial" w:hAnsi="Arial" w:cs="Arial"/>
                <w:sz w:val="16"/>
                <w:szCs w:val="16"/>
              </w:rPr>
              <w:t>Белый (4000К) и синий</w:t>
            </w:r>
          </w:p>
        </w:tc>
      </w:tr>
      <w:tr w:rsidR="00F509AE" w:rsidRPr="009D2C18" w:rsidTr="00F509AE">
        <w:trPr>
          <w:jc w:val="center"/>
        </w:trPr>
        <w:tc>
          <w:tcPr>
            <w:tcW w:w="0" w:type="auto"/>
            <w:gridSpan w:val="2"/>
          </w:tcPr>
          <w:p w:rsidR="00D93E69" w:rsidRPr="009D2C18" w:rsidRDefault="00D93E69" w:rsidP="009D2C18">
            <w:pPr>
              <w:jc w:val="both"/>
              <w:rPr>
                <w:rFonts w:ascii="Arial" w:hAnsi="Arial" w:cs="Arial"/>
                <w:sz w:val="16"/>
                <w:szCs w:val="16"/>
              </w:rPr>
            </w:pPr>
            <w:r w:rsidRPr="009D2C18">
              <w:rPr>
                <w:rFonts w:ascii="Arial" w:hAnsi="Arial" w:cs="Arial"/>
                <w:sz w:val="16"/>
                <w:szCs w:val="16"/>
              </w:rPr>
              <w:t>Режимы работы</w:t>
            </w:r>
          </w:p>
        </w:tc>
        <w:tc>
          <w:tcPr>
            <w:tcW w:w="0" w:type="auto"/>
            <w:gridSpan w:val="6"/>
          </w:tcPr>
          <w:p w:rsidR="00D93E69" w:rsidRPr="009D2C18" w:rsidRDefault="00D93E69" w:rsidP="009D2C18">
            <w:pPr>
              <w:jc w:val="both"/>
              <w:rPr>
                <w:rFonts w:ascii="Arial" w:hAnsi="Arial" w:cs="Arial"/>
                <w:sz w:val="16"/>
                <w:szCs w:val="16"/>
              </w:rPr>
            </w:pPr>
            <w:r w:rsidRPr="009D2C18">
              <w:rPr>
                <w:rFonts w:ascii="Arial" w:hAnsi="Arial" w:cs="Arial"/>
                <w:sz w:val="16"/>
                <w:szCs w:val="16"/>
              </w:rPr>
              <w:t>3 (красный</w:t>
            </w:r>
            <w:r w:rsidR="000F4C0D" w:rsidRPr="009D2C18">
              <w:rPr>
                <w:rFonts w:ascii="Arial" w:hAnsi="Arial" w:cs="Arial"/>
                <w:sz w:val="16"/>
                <w:szCs w:val="16"/>
              </w:rPr>
              <w:t>/</w:t>
            </w:r>
            <w:r w:rsidRPr="009D2C18">
              <w:rPr>
                <w:rFonts w:ascii="Arial" w:hAnsi="Arial" w:cs="Arial"/>
                <w:sz w:val="16"/>
                <w:szCs w:val="16"/>
              </w:rPr>
              <w:t>белый/красный + белый)</w:t>
            </w:r>
          </w:p>
        </w:tc>
        <w:tc>
          <w:tcPr>
            <w:tcW w:w="0" w:type="auto"/>
            <w:gridSpan w:val="4"/>
          </w:tcPr>
          <w:p w:rsidR="00D93E69" w:rsidRPr="009D2C18" w:rsidRDefault="00D93E69" w:rsidP="009D2C18">
            <w:pPr>
              <w:jc w:val="both"/>
              <w:rPr>
                <w:rFonts w:ascii="Arial" w:hAnsi="Arial" w:cs="Arial"/>
                <w:sz w:val="16"/>
                <w:szCs w:val="16"/>
              </w:rPr>
            </w:pPr>
            <w:r w:rsidRPr="009D2C18">
              <w:rPr>
                <w:rFonts w:ascii="Arial" w:hAnsi="Arial" w:cs="Arial"/>
                <w:sz w:val="16"/>
                <w:szCs w:val="16"/>
              </w:rPr>
              <w:t>1 (синий</w:t>
            </w:r>
            <w:r w:rsidR="000F4C0D" w:rsidRPr="009D2C18">
              <w:rPr>
                <w:rFonts w:ascii="Arial" w:hAnsi="Arial" w:cs="Arial"/>
                <w:sz w:val="16"/>
                <w:szCs w:val="16"/>
              </w:rPr>
              <w:t xml:space="preserve"> </w:t>
            </w:r>
            <w:r w:rsidRPr="009D2C18">
              <w:rPr>
                <w:rFonts w:ascii="Arial" w:hAnsi="Arial" w:cs="Arial"/>
                <w:sz w:val="16"/>
                <w:szCs w:val="16"/>
              </w:rPr>
              <w:t>+</w:t>
            </w:r>
            <w:r w:rsidR="000F4C0D" w:rsidRPr="009D2C18">
              <w:rPr>
                <w:rFonts w:ascii="Arial" w:hAnsi="Arial" w:cs="Arial"/>
                <w:sz w:val="16"/>
                <w:szCs w:val="16"/>
              </w:rPr>
              <w:t xml:space="preserve"> </w:t>
            </w:r>
            <w:r w:rsidRPr="009D2C18">
              <w:rPr>
                <w:rFonts w:ascii="Arial" w:hAnsi="Arial" w:cs="Arial"/>
                <w:sz w:val="16"/>
                <w:szCs w:val="16"/>
              </w:rPr>
              <w:t>белый)</w:t>
            </w:r>
          </w:p>
        </w:tc>
      </w:tr>
      <w:tr w:rsidR="00F509AE" w:rsidRPr="009D2C18" w:rsidTr="007B75DA">
        <w:trPr>
          <w:trHeight w:val="257"/>
          <w:jc w:val="center"/>
        </w:trPr>
        <w:tc>
          <w:tcPr>
            <w:tcW w:w="0" w:type="auto"/>
            <w:vMerge w:val="restart"/>
            <w:vAlign w:val="center"/>
          </w:tcPr>
          <w:p w:rsidR="004E4548" w:rsidRPr="009D2C18" w:rsidRDefault="004E4548" w:rsidP="009D2C18">
            <w:pPr>
              <w:rPr>
                <w:rFonts w:ascii="Arial" w:hAnsi="Arial" w:cs="Arial"/>
                <w:sz w:val="16"/>
                <w:szCs w:val="16"/>
                <w:lang w:val="en-US"/>
              </w:rPr>
            </w:pPr>
            <w:r w:rsidRPr="009D2C18">
              <w:rPr>
                <w:rFonts w:ascii="Arial" w:hAnsi="Arial" w:cs="Arial"/>
                <w:sz w:val="16"/>
                <w:szCs w:val="16"/>
              </w:rPr>
              <w:t xml:space="preserve">Количество </w:t>
            </w:r>
            <w:r w:rsidRPr="009D2C18">
              <w:rPr>
                <w:rFonts w:ascii="Arial" w:hAnsi="Arial" w:cs="Arial"/>
                <w:sz w:val="16"/>
                <w:szCs w:val="16"/>
                <w:lang w:val="en-US"/>
              </w:rPr>
              <w:t>LED</w:t>
            </w:r>
          </w:p>
        </w:tc>
        <w:tc>
          <w:tcPr>
            <w:tcW w:w="0" w:type="auto"/>
          </w:tcPr>
          <w:p w:rsidR="004E4548" w:rsidRPr="009D2C18" w:rsidRDefault="004E4548" w:rsidP="009D2C18">
            <w:pPr>
              <w:jc w:val="both"/>
              <w:rPr>
                <w:rFonts w:ascii="Arial" w:hAnsi="Arial" w:cs="Arial"/>
                <w:sz w:val="16"/>
                <w:szCs w:val="16"/>
              </w:rPr>
            </w:pPr>
            <w:r w:rsidRPr="009D2C18">
              <w:rPr>
                <w:rFonts w:ascii="Arial" w:hAnsi="Arial" w:cs="Arial"/>
                <w:sz w:val="16"/>
                <w:szCs w:val="16"/>
              </w:rPr>
              <w:t>Освещение</w:t>
            </w:r>
          </w:p>
        </w:tc>
        <w:tc>
          <w:tcPr>
            <w:tcW w:w="0" w:type="auto"/>
            <w:gridSpan w:val="2"/>
          </w:tcPr>
          <w:p w:rsidR="004E4548" w:rsidRPr="009D2C18" w:rsidRDefault="004E4548" w:rsidP="009D2C18">
            <w:pPr>
              <w:jc w:val="center"/>
              <w:rPr>
                <w:rFonts w:ascii="Arial" w:hAnsi="Arial" w:cs="Arial"/>
                <w:sz w:val="16"/>
                <w:szCs w:val="16"/>
                <w:lang w:val="en-US"/>
              </w:rPr>
            </w:pPr>
            <w:r w:rsidRPr="009D2C18">
              <w:rPr>
                <w:rFonts w:ascii="Arial" w:hAnsi="Arial" w:cs="Arial"/>
                <w:sz w:val="16"/>
                <w:szCs w:val="16"/>
                <w:lang w:val="en-US"/>
              </w:rPr>
              <w:t>16</w:t>
            </w:r>
          </w:p>
        </w:tc>
        <w:tc>
          <w:tcPr>
            <w:tcW w:w="0" w:type="auto"/>
            <w:gridSpan w:val="2"/>
          </w:tcPr>
          <w:p w:rsidR="004E4548" w:rsidRPr="009D2C18" w:rsidRDefault="004E4548" w:rsidP="009D2C18">
            <w:pPr>
              <w:jc w:val="center"/>
              <w:rPr>
                <w:rFonts w:ascii="Arial" w:hAnsi="Arial" w:cs="Arial"/>
                <w:sz w:val="16"/>
                <w:szCs w:val="16"/>
                <w:lang w:val="en-US"/>
              </w:rPr>
            </w:pPr>
            <w:r w:rsidRPr="009D2C18">
              <w:rPr>
                <w:rFonts w:ascii="Arial" w:hAnsi="Arial" w:cs="Arial"/>
                <w:sz w:val="16"/>
                <w:szCs w:val="16"/>
                <w:lang w:val="en-US"/>
              </w:rPr>
              <w:t>32</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16</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32</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16</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32</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16</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32</w:t>
            </w:r>
          </w:p>
        </w:tc>
      </w:tr>
      <w:tr w:rsidR="00F509AE" w:rsidRPr="009D2C18" w:rsidTr="00F509AE">
        <w:trPr>
          <w:trHeight w:val="256"/>
          <w:jc w:val="center"/>
        </w:trPr>
        <w:tc>
          <w:tcPr>
            <w:tcW w:w="0" w:type="auto"/>
            <w:vMerge/>
          </w:tcPr>
          <w:p w:rsidR="004E4548" w:rsidRPr="009D2C18" w:rsidRDefault="004E4548" w:rsidP="009D2C18">
            <w:pPr>
              <w:jc w:val="both"/>
              <w:rPr>
                <w:rFonts w:ascii="Arial" w:hAnsi="Arial" w:cs="Arial"/>
                <w:sz w:val="16"/>
                <w:szCs w:val="16"/>
              </w:rPr>
            </w:pPr>
          </w:p>
        </w:tc>
        <w:tc>
          <w:tcPr>
            <w:tcW w:w="0" w:type="auto"/>
          </w:tcPr>
          <w:p w:rsidR="004E4548" w:rsidRPr="009D2C18" w:rsidRDefault="004E4548" w:rsidP="009D2C18">
            <w:pPr>
              <w:jc w:val="both"/>
              <w:rPr>
                <w:rFonts w:ascii="Arial" w:hAnsi="Arial" w:cs="Arial"/>
                <w:sz w:val="16"/>
                <w:szCs w:val="16"/>
              </w:rPr>
            </w:pPr>
            <w:r w:rsidRPr="009D2C18">
              <w:rPr>
                <w:rFonts w:ascii="Arial" w:hAnsi="Arial" w:cs="Arial"/>
                <w:sz w:val="16"/>
                <w:szCs w:val="16"/>
              </w:rPr>
              <w:t>подсветка</w:t>
            </w:r>
          </w:p>
        </w:tc>
        <w:tc>
          <w:tcPr>
            <w:tcW w:w="0" w:type="auto"/>
            <w:gridSpan w:val="2"/>
          </w:tcPr>
          <w:p w:rsidR="004E4548" w:rsidRPr="009D2C18" w:rsidRDefault="004E4548" w:rsidP="009D2C18">
            <w:pPr>
              <w:jc w:val="center"/>
              <w:rPr>
                <w:rFonts w:ascii="Arial" w:hAnsi="Arial" w:cs="Arial"/>
                <w:sz w:val="16"/>
                <w:szCs w:val="16"/>
                <w:lang w:val="en-US"/>
              </w:rPr>
            </w:pPr>
            <w:r w:rsidRPr="009D2C18">
              <w:rPr>
                <w:rFonts w:ascii="Arial" w:hAnsi="Arial" w:cs="Arial"/>
                <w:sz w:val="16"/>
                <w:szCs w:val="16"/>
                <w:lang w:val="en-US"/>
              </w:rPr>
              <w:t>24</w:t>
            </w:r>
          </w:p>
        </w:tc>
        <w:tc>
          <w:tcPr>
            <w:tcW w:w="0" w:type="auto"/>
            <w:gridSpan w:val="2"/>
          </w:tcPr>
          <w:p w:rsidR="004E4548" w:rsidRPr="009D2C18" w:rsidRDefault="004E4548" w:rsidP="009D2C18">
            <w:pPr>
              <w:jc w:val="center"/>
              <w:rPr>
                <w:rFonts w:ascii="Arial" w:hAnsi="Arial" w:cs="Arial"/>
                <w:sz w:val="16"/>
                <w:szCs w:val="16"/>
                <w:lang w:val="en-US"/>
              </w:rPr>
            </w:pPr>
            <w:r w:rsidRPr="009D2C18">
              <w:rPr>
                <w:rFonts w:ascii="Arial" w:hAnsi="Arial" w:cs="Arial"/>
                <w:sz w:val="16"/>
                <w:szCs w:val="16"/>
                <w:lang w:val="en-US"/>
              </w:rPr>
              <w:t>48</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24</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48</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24</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48</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24</w:t>
            </w:r>
          </w:p>
        </w:tc>
        <w:tc>
          <w:tcPr>
            <w:tcW w:w="0" w:type="auto"/>
          </w:tcPr>
          <w:p w:rsidR="004E4548" w:rsidRPr="009D2C18" w:rsidRDefault="004E4548" w:rsidP="009D2C18">
            <w:pPr>
              <w:jc w:val="center"/>
              <w:rPr>
                <w:rFonts w:ascii="Arial" w:hAnsi="Arial" w:cs="Arial"/>
                <w:sz w:val="16"/>
                <w:szCs w:val="16"/>
              </w:rPr>
            </w:pPr>
            <w:r w:rsidRPr="009D2C18">
              <w:rPr>
                <w:rFonts w:ascii="Arial" w:hAnsi="Arial" w:cs="Arial"/>
                <w:sz w:val="16"/>
                <w:szCs w:val="16"/>
                <w:lang w:val="en-US"/>
              </w:rPr>
              <w:t>48</w:t>
            </w:r>
          </w:p>
        </w:tc>
      </w:tr>
      <w:tr w:rsidR="00F509AE" w:rsidRPr="009D2C18" w:rsidTr="007B75DA">
        <w:trPr>
          <w:jc w:val="center"/>
        </w:trPr>
        <w:tc>
          <w:tcPr>
            <w:tcW w:w="0" w:type="auto"/>
            <w:vMerge w:val="restart"/>
            <w:vAlign w:val="center"/>
          </w:tcPr>
          <w:p w:rsidR="004E4548" w:rsidRPr="009D2C18" w:rsidRDefault="004E4548" w:rsidP="009D2C18">
            <w:pPr>
              <w:rPr>
                <w:rFonts w:ascii="Arial" w:hAnsi="Arial" w:cs="Arial"/>
                <w:sz w:val="16"/>
                <w:szCs w:val="16"/>
                <w:lang w:val="en-US"/>
              </w:rPr>
            </w:pPr>
            <w:r w:rsidRPr="009D2C18">
              <w:rPr>
                <w:rFonts w:ascii="Arial" w:hAnsi="Arial" w:cs="Arial"/>
                <w:sz w:val="16"/>
                <w:szCs w:val="16"/>
              </w:rPr>
              <w:t xml:space="preserve">Тип </w:t>
            </w:r>
            <w:r w:rsidRPr="009D2C18">
              <w:rPr>
                <w:rFonts w:ascii="Arial" w:hAnsi="Arial" w:cs="Arial"/>
                <w:sz w:val="16"/>
                <w:szCs w:val="16"/>
                <w:lang w:val="en-US"/>
              </w:rPr>
              <w:t>LED</w:t>
            </w:r>
          </w:p>
        </w:tc>
        <w:tc>
          <w:tcPr>
            <w:tcW w:w="0" w:type="auto"/>
          </w:tcPr>
          <w:p w:rsidR="004E4548" w:rsidRPr="009D2C18" w:rsidRDefault="004E4548" w:rsidP="009D2C18">
            <w:pPr>
              <w:jc w:val="both"/>
              <w:rPr>
                <w:rFonts w:ascii="Arial" w:hAnsi="Arial" w:cs="Arial"/>
                <w:sz w:val="16"/>
                <w:szCs w:val="16"/>
              </w:rPr>
            </w:pPr>
            <w:r w:rsidRPr="009D2C18">
              <w:rPr>
                <w:rFonts w:ascii="Arial" w:hAnsi="Arial" w:cs="Arial"/>
                <w:sz w:val="16"/>
                <w:szCs w:val="16"/>
              </w:rPr>
              <w:t>Освещение</w:t>
            </w:r>
          </w:p>
        </w:tc>
        <w:tc>
          <w:tcPr>
            <w:tcW w:w="0" w:type="auto"/>
            <w:gridSpan w:val="10"/>
            <w:vAlign w:val="center"/>
          </w:tcPr>
          <w:p w:rsidR="004E4548" w:rsidRPr="009D2C18" w:rsidRDefault="004E4548" w:rsidP="009D2C18">
            <w:pPr>
              <w:jc w:val="center"/>
              <w:rPr>
                <w:rFonts w:ascii="Arial" w:hAnsi="Arial" w:cs="Arial"/>
                <w:sz w:val="16"/>
                <w:szCs w:val="16"/>
                <w:lang w:val="en-US"/>
              </w:rPr>
            </w:pPr>
            <w:r w:rsidRPr="009D2C18">
              <w:rPr>
                <w:rFonts w:ascii="Arial" w:hAnsi="Arial" w:cs="Arial"/>
                <w:sz w:val="16"/>
                <w:szCs w:val="16"/>
                <w:lang w:val="en-US"/>
              </w:rPr>
              <w:t>SMD5730</w:t>
            </w:r>
          </w:p>
        </w:tc>
      </w:tr>
      <w:tr w:rsidR="00F509AE" w:rsidRPr="009D2C18" w:rsidTr="00F509AE">
        <w:trPr>
          <w:jc w:val="center"/>
        </w:trPr>
        <w:tc>
          <w:tcPr>
            <w:tcW w:w="0" w:type="auto"/>
            <w:vMerge/>
          </w:tcPr>
          <w:p w:rsidR="004E4548" w:rsidRPr="009D2C18" w:rsidRDefault="004E4548" w:rsidP="009D2C18">
            <w:pPr>
              <w:jc w:val="both"/>
              <w:rPr>
                <w:rFonts w:ascii="Arial" w:hAnsi="Arial" w:cs="Arial"/>
                <w:sz w:val="16"/>
                <w:szCs w:val="16"/>
              </w:rPr>
            </w:pPr>
          </w:p>
        </w:tc>
        <w:tc>
          <w:tcPr>
            <w:tcW w:w="0" w:type="auto"/>
          </w:tcPr>
          <w:p w:rsidR="004E4548" w:rsidRPr="009D2C18" w:rsidRDefault="004E4548" w:rsidP="009D2C18">
            <w:pPr>
              <w:jc w:val="both"/>
              <w:rPr>
                <w:rFonts w:ascii="Arial" w:hAnsi="Arial" w:cs="Arial"/>
                <w:sz w:val="16"/>
                <w:szCs w:val="16"/>
              </w:rPr>
            </w:pPr>
            <w:r w:rsidRPr="009D2C18">
              <w:rPr>
                <w:rFonts w:ascii="Arial" w:hAnsi="Arial" w:cs="Arial"/>
                <w:sz w:val="16"/>
                <w:szCs w:val="16"/>
              </w:rPr>
              <w:t>подсветка</w:t>
            </w:r>
          </w:p>
        </w:tc>
        <w:tc>
          <w:tcPr>
            <w:tcW w:w="0" w:type="auto"/>
            <w:gridSpan w:val="10"/>
            <w:vAlign w:val="center"/>
          </w:tcPr>
          <w:p w:rsidR="004E4548" w:rsidRPr="009D2C18" w:rsidRDefault="004E4548" w:rsidP="009D2C18">
            <w:pPr>
              <w:jc w:val="center"/>
              <w:rPr>
                <w:rFonts w:ascii="Arial" w:hAnsi="Arial" w:cs="Arial"/>
                <w:sz w:val="16"/>
                <w:szCs w:val="16"/>
                <w:lang w:val="en-US"/>
              </w:rPr>
            </w:pPr>
            <w:r w:rsidRPr="009D2C18">
              <w:rPr>
                <w:rFonts w:ascii="Arial" w:hAnsi="Arial" w:cs="Arial"/>
                <w:sz w:val="16"/>
                <w:szCs w:val="16"/>
                <w:lang w:val="en-US"/>
              </w:rPr>
              <w:t>SMD3528</w:t>
            </w:r>
          </w:p>
        </w:tc>
      </w:tr>
      <w:tr w:rsidR="00F509AE" w:rsidRPr="009D2C18" w:rsidTr="00F509AE">
        <w:trPr>
          <w:jc w:val="center"/>
        </w:trPr>
        <w:tc>
          <w:tcPr>
            <w:tcW w:w="0" w:type="auto"/>
            <w:gridSpan w:val="2"/>
          </w:tcPr>
          <w:p w:rsidR="00B53CF7" w:rsidRPr="009D2C18" w:rsidRDefault="00B53CF7" w:rsidP="009D2C18">
            <w:pPr>
              <w:jc w:val="both"/>
              <w:rPr>
                <w:rFonts w:ascii="Arial" w:hAnsi="Arial" w:cs="Arial"/>
                <w:sz w:val="16"/>
                <w:szCs w:val="16"/>
              </w:rPr>
            </w:pPr>
            <w:r w:rsidRPr="009D2C18">
              <w:rPr>
                <w:rFonts w:ascii="Arial" w:hAnsi="Arial" w:cs="Arial"/>
                <w:sz w:val="16"/>
                <w:szCs w:val="16"/>
              </w:rPr>
              <w:t>Геометрическая форма светильника</w:t>
            </w:r>
          </w:p>
        </w:tc>
        <w:tc>
          <w:tcPr>
            <w:tcW w:w="0" w:type="auto"/>
            <w:gridSpan w:val="3"/>
          </w:tcPr>
          <w:p w:rsidR="00B53CF7" w:rsidRPr="009D2C18" w:rsidRDefault="00B53CF7" w:rsidP="009D2C18">
            <w:pPr>
              <w:jc w:val="center"/>
              <w:rPr>
                <w:rFonts w:ascii="Arial" w:hAnsi="Arial" w:cs="Arial"/>
                <w:sz w:val="16"/>
                <w:szCs w:val="16"/>
              </w:rPr>
            </w:pPr>
            <w:r w:rsidRPr="009D2C18">
              <w:rPr>
                <w:rFonts w:ascii="Arial" w:hAnsi="Arial" w:cs="Arial"/>
                <w:sz w:val="16"/>
                <w:szCs w:val="16"/>
              </w:rPr>
              <w:t>круг</w:t>
            </w:r>
          </w:p>
        </w:tc>
        <w:tc>
          <w:tcPr>
            <w:tcW w:w="0" w:type="auto"/>
            <w:gridSpan w:val="3"/>
          </w:tcPr>
          <w:p w:rsidR="00B53CF7" w:rsidRPr="009D2C18" w:rsidRDefault="00B53CF7" w:rsidP="009D2C18">
            <w:pPr>
              <w:jc w:val="center"/>
              <w:rPr>
                <w:rFonts w:ascii="Arial" w:hAnsi="Arial" w:cs="Arial"/>
                <w:sz w:val="16"/>
                <w:szCs w:val="16"/>
              </w:rPr>
            </w:pPr>
            <w:r w:rsidRPr="009D2C18">
              <w:rPr>
                <w:rFonts w:ascii="Arial" w:hAnsi="Arial" w:cs="Arial"/>
                <w:sz w:val="16"/>
                <w:szCs w:val="16"/>
              </w:rPr>
              <w:t>квадрат</w:t>
            </w:r>
          </w:p>
        </w:tc>
        <w:tc>
          <w:tcPr>
            <w:tcW w:w="0" w:type="auto"/>
            <w:gridSpan w:val="2"/>
          </w:tcPr>
          <w:p w:rsidR="00B53CF7" w:rsidRPr="009D2C18" w:rsidRDefault="00B53CF7" w:rsidP="009D2C18">
            <w:pPr>
              <w:jc w:val="center"/>
              <w:rPr>
                <w:rFonts w:ascii="Arial" w:hAnsi="Arial" w:cs="Arial"/>
                <w:sz w:val="16"/>
                <w:szCs w:val="16"/>
              </w:rPr>
            </w:pPr>
            <w:r w:rsidRPr="009D2C18">
              <w:rPr>
                <w:rFonts w:ascii="Arial" w:hAnsi="Arial" w:cs="Arial"/>
                <w:sz w:val="16"/>
                <w:szCs w:val="16"/>
              </w:rPr>
              <w:t>круг</w:t>
            </w:r>
          </w:p>
        </w:tc>
        <w:tc>
          <w:tcPr>
            <w:tcW w:w="0" w:type="auto"/>
            <w:gridSpan w:val="2"/>
          </w:tcPr>
          <w:p w:rsidR="00B53CF7" w:rsidRPr="009D2C18" w:rsidRDefault="00B53CF7" w:rsidP="009D2C18">
            <w:pPr>
              <w:jc w:val="center"/>
              <w:rPr>
                <w:rFonts w:ascii="Arial" w:hAnsi="Arial" w:cs="Arial"/>
                <w:sz w:val="16"/>
                <w:szCs w:val="16"/>
              </w:rPr>
            </w:pPr>
            <w:r w:rsidRPr="009D2C18">
              <w:rPr>
                <w:rFonts w:ascii="Arial" w:hAnsi="Arial" w:cs="Arial"/>
                <w:sz w:val="16"/>
                <w:szCs w:val="16"/>
              </w:rPr>
              <w:t>квадрат</w:t>
            </w:r>
          </w:p>
        </w:tc>
      </w:tr>
      <w:tr w:rsidR="009D2C18" w:rsidRPr="009D2C18" w:rsidTr="008C4F61">
        <w:trPr>
          <w:jc w:val="center"/>
        </w:trPr>
        <w:tc>
          <w:tcPr>
            <w:tcW w:w="0" w:type="auto"/>
            <w:gridSpan w:val="2"/>
          </w:tcPr>
          <w:p w:rsidR="009D2C18" w:rsidRPr="009D2C18" w:rsidRDefault="009D2C18" w:rsidP="009D2C18">
            <w:pPr>
              <w:jc w:val="both"/>
              <w:rPr>
                <w:rFonts w:ascii="Arial" w:hAnsi="Arial" w:cs="Arial"/>
                <w:sz w:val="16"/>
                <w:szCs w:val="16"/>
                <w:lang w:val="en-US"/>
              </w:rPr>
            </w:pPr>
            <w:r>
              <w:rPr>
                <w:rFonts w:ascii="Arial" w:hAnsi="Arial" w:cs="Arial"/>
                <w:sz w:val="16"/>
                <w:szCs w:val="16"/>
              </w:rPr>
              <w:t>Рабочая температура</w:t>
            </w:r>
          </w:p>
        </w:tc>
        <w:tc>
          <w:tcPr>
            <w:tcW w:w="0" w:type="auto"/>
            <w:gridSpan w:val="10"/>
          </w:tcPr>
          <w:p w:rsidR="009D2C18" w:rsidRPr="009D2C18" w:rsidRDefault="009D2C18" w:rsidP="009D2C18">
            <w:pPr>
              <w:jc w:val="center"/>
              <w:rPr>
                <w:rFonts w:ascii="Arial" w:hAnsi="Arial" w:cs="Arial"/>
                <w:sz w:val="16"/>
                <w:szCs w:val="16"/>
              </w:rPr>
            </w:pPr>
            <w:r>
              <w:rPr>
                <w:rFonts w:ascii="Arial" w:hAnsi="Arial" w:cs="Arial"/>
                <w:sz w:val="16"/>
                <w:szCs w:val="16"/>
              </w:rPr>
              <w:t>-10..+40</w:t>
            </w:r>
            <w:r w:rsidRPr="00E14567">
              <w:rPr>
                <w:rFonts w:ascii="Arial" w:hAnsi="Arial" w:cs="Arial"/>
                <w:sz w:val="16"/>
                <w:szCs w:val="16"/>
              </w:rPr>
              <w:t xml:space="preserve"> °С</w:t>
            </w:r>
          </w:p>
        </w:tc>
      </w:tr>
      <w:tr w:rsidR="009D2C18" w:rsidRPr="009D2C18" w:rsidTr="008C4F61">
        <w:trPr>
          <w:jc w:val="center"/>
        </w:trPr>
        <w:tc>
          <w:tcPr>
            <w:tcW w:w="0" w:type="auto"/>
            <w:gridSpan w:val="2"/>
          </w:tcPr>
          <w:p w:rsidR="009D2C18" w:rsidRPr="009D2C18" w:rsidRDefault="009D2C18" w:rsidP="009D2C18">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10"/>
          </w:tcPr>
          <w:p w:rsidR="009D2C18" w:rsidRPr="009D2C18" w:rsidRDefault="009D2C18" w:rsidP="009D2C18">
            <w:pPr>
              <w:jc w:val="center"/>
              <w:rPr>
                <w:rFonts w:ascii="Arial" w:hAnsi="Arial" w:cs="Arial"/>
                <w:sz w:val="16"/>
                <w:szCs w:val="16"/>
                <w:lang w:val="en-US"/>
              </w:rPr>
            </w:pPr>
            <w:r>
              <w:rPr>
                <w:rFonts w:ascii="Arial" w:hAnsi="Arial" w:cs="Arial"/>
                <w:sz w:val="16"/>
                <w:szCs w:val="16"/>
              </w:rPr>
              <w:t>УХЛ4</w:t>
            </w:r>
          </w:p>
        </w:tc>
      </w:tr>
      <w:tr w:rsidR="00F509AE" w:rsidRPr="009D2C18" w:rsidTr="00F509AE">
        <w:trPr>
          <w:jc w:val="center"/>
        </w:trPr>
        <w:tc>
          <w:tcPr>
            <w:tcW w:w="0" w:type="auto"/>
            <w:gridSpan w:val="2"/>
          </w:tcPr>
          <w:p w:rsidR="00337890" w:rsidRPr="009D2C18" w:rsidRDefault="00337890" w:rsidP="009D2C18">
            <w:pPr>
              <w:jc w:val="both"/>
              <w:rPr>
                <w:rFonts w:ascii="Arial" w:hAnsi="Arial" w:cs="Arial"/>
                <w:sz w:val="16"/>
                <w:szCs w:val="16"/>
              </w:rPr>
            </w:pPr>
            <w:r w:rsidRPr="009D2C18">
              <w:rPr>
                <w:rFonts w:ascii="Arial" w:hAnsi="Arial" w:cs="Arial"/>
                <w:sz w:val="16"/>
                <w:szCs w:val="16"/>
              </w:rPr>
              <w:t xml:space="preserve">Монтажный </w:t>
            </w:r>
            <w:r w:rsidR="00383C38" w:rsidRPr="009D2C18">
              <w:rPr>
                <w:rFonts w:ascii="Arial" w:hAnsi="Arial" w:cs="Arial"/>
                <w:sz w:val="16"/>
                <w:szCs w:val="16"/>
              </w:rPr>
              <w:t>размер</w:t>
            </w:r>
          </w:p>
        </w:tc>
        <w:tc>
          <w:tcPr>
            <w:tcW w:w="0" w:type="auto"/>
          </w:tcPr>
          <w:p w:rsidR="00337890" w:rsidRPr="009D2C18" w:rsidRDefault="00383C38" w:rsidP="009D2C18">
            <w:pPr>
              <w:jc w:val="center"/>
              <w:rPr>
                <w:rFonts w:ascii="Arial" w:hAnsi="Arial" w:cs="Arial"/>
                <w:sz w:val="16"/>
                <w:szCs w:val="16"/>
              </w:rPr>
            </w:pPr>
            <w:r w:rsidRPr="009D2C18">
              <w:rPr>
                <w:rFonts w:ascii="Arial" w:hAnsi="Arial" w:cs="Arial"/>
                <w:sz w:val="16"/>
                <w:szCs w:val="16"/>
              </w:rPr>
              <w:t>Ø</w:t>
            </w:r>
            <w:r w:rsidR="00337890" w:rsidRPr="009D2C18">
              <w:rPr>
                <w:rFonts w:ascii="Arial" w:hAnsi="Arial" w:cs="Arial"/>
                <w:sz w:val="16"/>
                <w:szCs w:val="16"/>
              </w:rPr>
              <w:t>85мм</w:t>
            </w:r>
          </w:p>
        </w:tc>
        <w:tc>
          <w:tcPr>
            <w:tcW w:w="0" w:type="auto"/>
            <w:gridSpan w:val="2"/>
          </w:tcPr>
          <w:p w:rsidR="00337890" w:rsidRPr="009D2C18" w:rsidRDefault="00383C38" w:rsidP="009D2C18">
            <w:pPr>
              <w:jc w:val="center"/>
              <w:rPr>
                <w:rFonts w:ascii="Arial" w:hAnsi="Arial" w:cs="Arial"/>
                <w:sz w:val="16"/>
                <w:szCs w:val="16"/>
              </w:rPr>
            </w:pPr>
            <w:r w:rsidRPr="009D2C18">
              <w:rPr>
                <w:rFonts w:ascii="Arial" w:hAnsi="Arial" w:cs="Arial"/>
                <w:sz w:val="16"/>
                <w:szCs w:val="16"/>
              </w:rPr>
              <w:t xml:space="preserve">Ø </w:t>
            </w:r>
            <w:r w:rsidR="00337890" w:rsidRPr="009D2C18">
              <w:rPr>
                <w:rFonts w:ascii="Arial" w:hAnsi="Arial" w:cs="Arial"/>
                <w:sz w:val="16"/>
                <w:szCs w:val="16"/>
              </w:rPr>
              <w:t>140мм</w:t>
            </w:r>
          </w:p>
        </w:tc>
        <w:tc>
          <w:tcPr>
            <w:tcW w:w="0" w:type="auto"/>
            <w:gridSpan w:val="2"/>
          </w:tcPr>
          <w:p w:rsidR="00337890" w:rsidRPr="009D2C18" w:rsidRDefault="00383C38" w:rsidP="009D2C18">
            <w:pPr>
              <w:jc w:val="center"/>
              <w:rPr>
                <w:rFonts w:ascii="Arial" w:hAnsi="Arial" w:cs="Arial"/>
                <w:sz w:val="16"/>
                <w:szCs w:val="16"/>
              </w:rPr>
            </w:pPr>
            <w:r w:rsidRPr="009D2C18">
              <w:rPr>
                <w:rFonts w:ascii="Arial" w:hAnsi="Arial" w:cs="Arial"/>
                <w:sz w:val="16"/>
                <w:szCs w:val="16"/>
              </w:rPr>
              <w:t>85×85</w:t>
            </w:r>
            <w:r w:rsidR="00F509AE" w:rsidRPr="009D2C18">
              <w:rPr>
                <w:rFonts w:ascii="Arial" w:hAnsi="Arial" w:cs="Arial"/>
                <w:sz w:val="16"/>
                <w:szCs w:val="16"/>
              </w:rPr>
              <w:t xml:space="preserve"> </w:t>
            </w:r>
            <w:r w:rsidRPr="009D2C18">
              <w:rPr>
                <w:rFonts w:ascii="Arial" w:hAnsi="Arial" w:cs="Arial"/>
                <w:sz w:val="16"/>
                <w:szCs w:val="16"/>
              </w:rPr>
              <w:t>мм</w:t>
            </w:r>
          </w:p>
        </w:tc>
        <w:tc>
          <w:tcPr>
            <w:tcW w:w="0" w:type="auto"/>
          </w:tcPr>
          <w:p w:rsidR="00337890" w:rsidRPr="009D2C18" w:rsidRDefault="00383C38" w:rsidP="009D2C18">
            <w:pPr>
              <w:jc w:val="center"/>
              <w:rPr>
                <w:rFonts w:ascii="Arial" w:hAnsi="Arial" w:cs="Arial"/>
                <w:sz w:val="16"/>
                <w:szCs w:val="16"/>
              </w:rPr>
            </w:pPr>
            <w:r w:rsidRPr="009D2C18">
              <w:rPr>
                <w:rFonts w:ascii="Arial" w:hAnsi="Arial" w:cs="Arial"/>
                <w:sz w:val="16"/>
                <w:szCs w:val="16"/>
              </w:rPr>
              <w:t>140×140мм</w:t>
            </w:r>
          </w:p>
        </w:tc>
        <w:tc>
          <w:tcPr>
            <w:tcW w:w="0" w:type="auto"/>
          </w:tcPr>
          <w:p w:rsidR="00337890" w:rsidRPr="009D2C18" w:rsidRDefault="00383C38" w:rsidP="009D2C18">
            <w:pPr>
              <w:jc w:val="center"/>
              <w:rPr>
                <w:rFonts w:ascii="Arial" w:hAnsi="Arial" w:cs="Arial"/>
                <w:sz w:val="16"/>
                <w:szCs w:val="16"/>
              </w:rPr>
            </w:pPr>
            <w:r w:rsidRPr="009D2C18">
              <w:rPr>
                <w:rFonts w:ascii="Arial" w:hAnsi="Arial" w:cs="Arial"/>
                <w:sz w:val="16"/>
                <w:szCs w:val="16"/>
              </w:rPr>
              <w:t xml:space="preserve">Ø </w:t>
            </w:r>
            <w:r w:rsidR="00337890" w:rsidRPr="009D2C18">
              <w:rPr>
                <w:rFonts w:ascii="Arial" w:hAnsi="Arial" w:cs="Arial"/>
                <w:sz w:val="16"/>
                <w:szCs w:val="16"/>
              </w:rPr>
              <w:t>85мм</w:t>
            </w:r>
          </w:p>
        </w:tc>
        <w:tc>
          <w:tcPr>
            <w:tcW w:w="0" w:type="auto"/>
          </w:tcPr>
          <w:p w:rsidR="00337890" w:rsidRPr="009D2C18" w:rsidRDefault="00383C38" w:rsidP="009D2C18">
            <w:pPr>
              <w:jc w:val="center"/>
              <w:rPr>
                <w:rFonts w:ascii="Arial" w:hAnsi="Arial" w:cs="Arial"/>
                <w:sz w:val="16"/>
                <w:szCs w:val="16"/>
              </w:rPr>
            </w:pPr>
            <w:r w:rsidRPr="009D2C18">
              <w:rPr>
                <w:rFonts w:ascii="Arial" w:hAnsi="Arial" w:cs="Arial"/>
                <w:sz w:val="16"/>
                <w:szCs w:val="16"/>
              </w:rPr>
              <w:t xml:space="preserve">Ø </w:t>
            </w:r>
            <w:r w:rsidR="00337890" w:rsidRPr="009D2C18">
              <w:rPr>
                <w:rFonts w:ascii="Arial" w:hAnsi="Arial" w:cs="Arial"/>
                <w:sz w:val="16"/>
                <w:szCs w:val="16"/>
              </w:rPr>
              <w:t>140мм</w:t>
            </w:r>
          </w:p>
        </w:tc>
        <w:tc>
          <w:tcPr>
            <w:tcW w:w="0" w:type="auto"/>
          </w:tcPr>
          <w:p w:rsidR="00337890" w:rsidRPr="009D2C18" w:rsidRDefault="00383C38" w:rsidP="009D2C18">
            <w:pPr>
              <w:jc w:val="center"/>
              <w:rPr>
                <w:rFonts w:ascii="Arial" w:hAnsi="Arial" w:cs="Arial"/>
                <w:sz w:val="16"/>
                <w:szCs w:val="16"/>
              </w:rPr>
            </w:pPr>
            <w:r w:rsidRPr="009D2C18">
              <w:rPr>
                <w:rFonts w:ascii="Arial" w:hAnsi="Arial" w:cs="Arial"/>
                <w:sz w:val="16"/>
                <w:szCs w:val="16"/>
              </w:rPr>
              <w:t>85×85мм</w:t>
            </w:r>
          </w:p>
        </w:tc>
        <w:tc>
          <w:tcPr>
            <w:tcW w:w="0" w:type="auto"/>
          </w:tcPr>
          <w:p w:rsidR="00337890" w:rsidRPr="009D2C18" w:rsidRDefault="00383C38" w:rsidP="009D2C18">
            <w:pPr>
              <w:jc w:val="center"/>
              <w:rPr>
                <w:rFonts w:ascii="Arial" w:hAnsi="Arial" w:cs="Arial"/>
                <w:sz w:val="16"/>
                <w:szCs w:val="16"/>
              </w:rPr>
            </w:pPr>
            <w:r w:rsidRPr="009D2C18">
              <w:rPr>
                <w:rFonts w:ascii="Arial" w:hAnsi="Arial" w:cs="Arial"/>
                <w:sz w:val="16"/>
                <w:szCs w:val="16"/>
              </w:rPr>
              <w:t>140×140мм</w:t>
            </w:r>
          </w:p>
        </w:tc>
      </w:tr>
    </w:tbl>
    <w:p w:rsidR="00DB7717" w:rsidRPr="00980AC7" w:rsidRDefault="00DB7717" w:rsidP="00DB7717">
      <w:pPr>
        <w:pStyle w:val="a3"/>
        <w:numPr>
          <w:ilvl w:val="0"/>
          <w:numId w:val="1"/>
        </w:numPr>
        <w:spacing w:after="0" w:line="240" w:lineRule="auto"/>
        <w:jc w:val="both"/>
        <w:rPr>
          <w:rFonts w:ascii="Arial" w:hAnsi="Arial" w:cs="Arial"/>
          <w:b/>
          <w:sz w:val="16"/>
          <w:szCs w:val="16"/>
        </w:rPr>
      </w:pPr>
      <w:r w:rsidRPr="00980AC7">
        <w:rPr>
          <w:rFonts w:ascii="Arial" w:hAnsi="Arial" w:cs="Arial"/>
          <w:b/>
          <w:sz w:val="16"/>
          <w:szCs w:val="16"/>
        </w:rPr>
        <w:t>Комплектация</w:t>
      </w:r>
    </w:p>
    <w:p w:rsidR="00DB7717" w:rsidRPr="00980AC7" w:rsidRDefault="00DB7717" w:rsidP="00DB7717">
      <w:pPr>
        <w:pStyle w:val="a3"/>
        <w:numPr>
          <w:ilvl w:val="0"/>
          <w:numId w:val="3"/>
        </w:numPr>
        <w:spacing w:after="0" w:line="240" w:lineRule="auto"/>
        <w:ind w:left="709"/>
        <w:jc w:val="both"/>
        <w:rPr>
          <w:rFonts w:ascii="Arial" w:hAnsi="Arial" w:cs="Arial"/>
          <w:sz w:val="16"/>
          <w:szCs w:val="16"/>
        </w:rPr>
      </w:pPr>
      <w:r w:rsidRPr="00980AC7">
        <w:rPr>
          <w:rFonts w:ascii="Arial" w:hAnsi="Arial" w:cs="Arial"/>
          <w:sz w:val="16"/>
          <w:szCs w:val="16"/>
        </w:rPr>
        <w:t>Светильник.</w:t>
      </w:r>
    </w:p>
    <w:p w:rsidR="00DB7717" w:rsidRPr="00980AC7" w:rsidRDefault="00DB7717" w:rsidP="00DB7717">
      <w:pPr>
        <w:pStyle w:val="a3"/>
        <w:numPr>
          <w:ilvl w:val="0"/>
          <w:numId w:val="3"/>
        </w:numPr>
        <w:spacing w:after="0" w:line="240" w:lineRule="auto"/>
        <w:ind w:left="709"/>
        <w:jc w:val="both"/>
        <w:rPr>
          <w:rFonts w:ascii="Arial" w:hAnsi="Arial" w:cs="Arial"/>
          <w:sz w:val="16"/>
          <w:szCs w:val="16"/>
        </w:rPr>
      </w:pPr>
      <w:r w:rsidRPr="00980AC7">
        <w:rPr>
          <w:rFonts w:ascii="Arial" w:hAnsi="Arial" w:cs="Arial"/>
          <w:sz w:val="16"/>
          <w:szCs w:val="16"/>
        </w:rPr>
        <w:t>Светодиодный драйвер.</w:t>
      </w:r>
    </w:p>
    <w:p w:rsidR="00DB7717" w:rsidRPr="00980AC7" w:rsidRDefault="00DB7717" w:rsidP="00DB7717">
      <w:pPr>
        <w:pStyle w:val="a3"/>
        <w:numPr>
          <w:ilvl w:val="0"/>
          <w:numId w:val="3"/>
        </w:numPr>
        <w:spacing w:after="0" w:line="240" w:lineRule="auto"/>
        <w:ind w:left="709"/>
        <w:jc w:val="both"/>
        <w:rPr>
          <w:rFonts w:ascii="Arial" w:hAnsi="Arial" w:cs="Arial"/>
          <w:sz w:val="16"/>
          <w:szCs w:val="16"/>
        </w:rPr>
      </w:pPr>
      <w:r w:rsidRPr="00980AC7">
        <w:rPr>
          <w:rFonts w:ascii="Arial" w:hAnsi="Arial" w:cs="Arial"/>
          <w:sz w:val="16"/>
          <w:szCs w:val="16"/>
        </w:rPr>
        <w:t>Инструкция по эксплуатации.</w:t>
      </w:r>
    </w:p>
    <w:p w:rsidR="00DB7717" w:rsidRPr="00980AC7" w:rsidRDefault="00DB7717" w:rsidP="00DB7717">
      <w:pPr>
        <w:pStyle w:val="a3"/>
        <w:numPr>
          <w:ilvl w:val="0"/>
          <w:numId w:val="3"/>
        </w:numPr>
        <w:spacing w:after="0" w:line="240" w:lineRule="auto"/>
        <w:ind w:left="709"/>
        <w:jc w:val="both"/>
        <w:rPr>
          <w:rFonts w:ascii="Arial" w:hAnsi="Arial" w:cs="Arial"/>
          <w:sz w:val="16"/>
          <w:szCs w:val="16"/>
        </w:rPr>
      </w:pPr>
      <w:r w:rsidRPr="00980AC7">
        <w:rPr>
          <w:rFonts w:ascii="Arial" w:hAnsi="Arial" w:cs="Arial"/>
          <w:sz w:val="16"/>
          <w:szCs w:val="16"/>
        </w:rPr>
        <w:t>Коробка упаковочная.</w:t>
      </w:r>
    </w:p>
    <w:p w:rsidR="00DB7717" w:rsidRPr="00980AC7" w:rsidRDefault="00DB7717" w:rsidP="00DB7717">
      <w:pPr>
        <w:pStyle w:val="a3"/>
        <w:numPr>
          <w:ilvl w:val="0"/>
          <w:numId w:val="1"/>
        </w:numPr>
        <w:spacing w:after="0" w:line="240" w:lineRule="auto"/>
        <w:jc w:val="both"/>
        <w:rPr>
          <w:rFonts w:ascii="Arial" w:hAnsi="Arial" w:cs="Arial"/>
          <w:b/>
          <w:sz w:val="16"/>
          <w:szCs w:val="16"/>
        </w:rPr>
      </w:pPr>
      <w:r w:rsidRPr="00980AC7">
        <w:rPr>
          <w:rFonts w:ascii="Arial" w:hAnsi="Arial" w:cs="Arial"/>
          <w:b/>
          <w:sz w:val="16"/>
          <w:szCs w:val="16"/>
        </w:rPr>
        <w:t>Подключение</w:t>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 xml:space="preserve">Светильник может использоваться только совместно с драйвером светодиодов (в комплекте поставки). </w:t>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DB7717" w:rsidRPr="00980AC7" w:rsidRDefault="00DB7717" w:rsidP="00DB7717">
      <w:pPr>
        <w:pStyle w:val="a3"/>
        <w:spacing w:after="0" w:line="240" w:lineRule="auto"/>
        <w:ind w:left="709"/>
        <w:jc w:val="center"/>
        <w:rPr>
          <w:rFonts w:ascii="Arial" w:hAnsi="Arial" w:cs="Arial"/>
          <w:sz w:val="16"/>
          <w:szCs w:val="16"/>
        </w:rPr>
      </w:pPr>
      <w:r w:rsidRPr="00980AC7">
        <w:rPr>
          <w:rFonts w:ascii="Arial" w:hAnsi="Arial" w:cs="Arial"/>
          <w:noProof/>
          <w:sz w:val="16"/>
          <w:szCs w:val="16"/>
        </w:rPr>
        <w:drawing>
          <wp:inline distT="0" distB="0" distL="0" distR="0" wp14:anchorId="4638CB87" wp14:editId="0BE4C1FA">
            <wp:extent cx="3600450" cy="13349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12388" cy="1339425"/>
                    </a:xfrm>
                    <a:prstGeom prst="rect">
                      <a:avLst/>
                    </a:prstGeom>
                    <a:noFill/>
                    <a:ln w="9525">
                      <a:noFill/>
                      <a:miter lim="800000"/>
                      <a:headEnd/>
                      <a:tailEnd/>
                    </a:ln>
                  </pic:spPr>
                </pic:pic>
              </a:graphicData>
            </a:graphic>
          </wp:inline>
        </w:drawing>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Установите светильник в монтажной нише как показано на схеме:</w:t>
      </w:r>
    </w:p>
    <w:p w:rsidR="00DB7717" w:rsidRPr="00980AC7" w:rsidRDefault="00DB7717" w:rsidP="00DB7717">
      <w:pPr>
        <w:pStyle w:val="a3"/>
        <w:spacing w:after="0" w:line="240" w:lineRule="auto"/>
        <w:ind w:left="709"/>
        <w:jc w:val="center"/>
        <w:rPr>
          <w:rFonts w:ascii="Arial" w:hAnsi="Arial" w:cs="Arial"/>
          <w:sz w:val="16"/>
          <w:szCs w:val="16"/>
        </w:rPr>
      </w:pPr>
      <w:r w:rsidRPr="00980AC7">
        <w:rPr>
          <w:rFonts w:ascii="Arial" w:hAnsi="Arial" w:cs="Arial"/>
          <w:noProof/>
          <w:sz w:val="16"/>
          <w:szCs w:val="16"/>
        </w:rPr>
        <w:drawing>
          <wp:inline distT="0" distB="0" distL="0" distR="0" wp14:anchorId="61F255AE" wp14:editId="28CDE774">
            <wp:extent cx="4381500" cy="791638"/>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11965" cy="815210"/>
                    </a:xfrm>
                    <a:prstGeom prst="rect">
                      <a:avLst/>
                    </a:prstGeom>
                    <a:noFill/>
                    <a:ln w="9525">
                      <a:noFill/>
                      <a:miter lim="800000"/>
                      <a:headEnd/>
                      <a:tailEnd/>
                    </a:ln>
                  </pic:spPr>
                </pic:pic>
              </a:graphicData>
            </a:graphic>
          </wp:inline>
        </w:drawing>
      </w:r>
    </w:p>
    <w:p w:rsidR="00DB7717" w:rsidRPr="00980AC7" w:rsidRDefault="00DB7717" w:rsidP="00DB7717">
      <w:pPr>
        <w:pStyle w:val="a3"/>
        <w:numPr>
          <w:ilvl w:val="0"/>
          <w:numId w:val="8"/>
        </w:numPr>
        <w:spacing w:after="0" w:line="240" w:lineRule="auto"/>
        <w:ind w:left="709"/>
        <w:jc w:val="both"/>
        <w:rPr>
          <w:rFonts w:ascii="Arial" w:hAnsi="Arial" w:cs="Arial"/>
          <w:sz w:val="16"/>
          <w:szCs w:val="16"/>
        </w:rPr>
      </w:pPr>
      <w:r w:rsidRPr="00980AC7">
        <w:rPr>
          <w:rFonts w:ascii="Arial" w:hAnsi="Arial" w:cs="Arial"/>
          <w:sz w:val="16"/>
          <w:szCs w:val="16"/>
        </w:rPr>
        <w:t>Включите питание.</w:t>
      </w:r>
    </w:p>
    <w:p w:rsidR="00DB7717" w:rsidRPr="00980AC7" w:rsidRDefault="00DB7717" w:rsidP="00DB7717">
      <w:pPr>
        <w:pStyle w:val="a3"/>
        <w:numPr>
          <w:ilvl w:val="0"/>
          <w:numId w:val="1"/>
        </w:numPr>
        <w:spacing w:after="0" w:line="240" w:lineRule="auto"/>
        <w:jc w:val="both"/>
        <w:rPr>
          <w:rFonts w:ascii="Arial" w:hAnsi="Arial" w:cs="Arial"/>
          <w:b/>
          <w:sz w:val="16"/>
          <w:szCs w:val="16"/>
        </w:rPr>
      </w:pPr>
      <w:r w:rsidRPr="00980AC7">
        <w:rPr>
          <w:rFonts w:ascii="Arial" w:hAnsi="Arial" w:cs="Arial"/>
          <w:b/>
          <w:sz w:val="16"/>
          <w:szCs w:val="16"/>
        </w:rPr>
        <w:t>Режимы работы</w:t>
      </w:r>
    </w:p>
    <w:p w:rsidR="00DB7717" w:rsidRPr="00980AC7" w:rsidRDefault="00DB7717" w:rsidP="00DB7717">
      <w:pPr>
        <w:pStyle w:val="a3"/>
        <w:numPr>
          <w:ilvl w:val="0"/>
          <w:numId w:val="6"/>
        </w:numPr>
        <w:spacing w:after="0" w:line="240" w:lineRule="auto"/>
        <w:ind w:left="709"/>
        <w:jc w:val="both"/>
        <w:rPr>
          <w:rFonts w:ascii="Arial" w:hAnsi="Arial" w:cs="Arial"/>
          <w:sz w:val="16"/>
          <w:szCs w:val="16"/>
        </w:rPr>
      </w:pPr>
      <w:r w:rsidRPr="00980AC7">
        <w:rPr>
          <w:rFonts w:ascii="Arial" w:hAnsi="Arial" w:cs="Arial"/>
          <w:sz w:val="16"/>
          <w:szCs w:val="16"/>
        </w:rPr>
        <w:t>Переключение между режимами работы светильника осуществляется при помощи поочередного включения/выключения питания светильника, в короткий промежуток времени (не более 5 секунд).</w:t>
      </w:r>
    </w:p>
    <w:p w:rsidR="00DB7717" w:rsidRPr="00980AC7" w:rsidRDefault="00DB7717" w:rsidP="00DB7717">
      <w:pPr>
        <w:pStyle w:val="a3"/>
        <w:numPr>
          <w:ilvl w:val="0"/>
          <w:numId w:val="6"/>
        </w:numPr>
        <w:spacing w:after="0" w:line="240" w:lineRule="auto"/>
        <w:ind w:left="709"/>
        <w:jc w:val="both"/>
        <w:rPr>
          <w:rFonts w:ascii="Arial" w:hAnsi="Arial" w:cs="Arial"/>
          <w:sz w:val="16"/>
          <w:szCs w:val="16"/>
        </w:rPr>
      </w:pPr>
      <w:r w:rsidRPr="00980AC7">
        <w:rPr>
          <w:rFonts w:ascii="Arial" w:hAnsi="Arial" w:cs="Arial"/>
          <w:sz w:val="16"/>
          <w:szCs w:val="16"/>
        </w:rPr>
        <w:t>Переключение режимов осуществляется в следующем порядке: основной свет – подсветка – основной свет с подсветкой.</w:t>
      </w:r>
    </w:p>
    <w:p w:rsidR="00DB7717" w:rsidRPr="00980AC7" w:rsidRDefault="00DB7717" w:rsidP="00DB7717">
      <w:pPr>
        <w:pStyle w:val="a3"/>
        <w:numPr>
          <w:ilvl w:val="0"/>
          <w:numId w:val="1"/>
        </w:numPr>
        <w:spacing w:after="0" w:line="240" w:lineRule="auto"/>
        <w:jc w:val="both"/>
        <w:rPr>
          <w:rFonts w:ascii="Arial" w:hAnsi="Arial" w:cs="Arial"/>
          <w:b/>
          <w:sz w:val="16"/>
          <w:szCs w:val="16"/>
        </w:rPr>
      </w:pPr>
      <w:r w:rsidRPr="00980AC7">
        <w:rPr>
          <w:rFonts w:ascii="Arial" w:hAnsi="Arial" w:cs="Arial"/>
          <w:b/>
          <w:sz w:val="16"/>
          <w:szCs w:val="16"/>
        </w:rPr>
        <w:t>Меры предосторожности</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К работе со светильником допускаются лица, имеющие группу допуска по электробезопасности не ниже III.</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Запрещена эксплуатация светильника в помещениях с повышенным содержанием пыли или влаги.</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Светильник предназначен для использования внутри помещений.</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 xml:space="preserve">Запрещена эксплуатация светильника с </w:t>
      </w:r>
      <w:proofErr w:type="spellStart"/>
      <w:r w:rsidRPr="00980AC7">
        <w:rPr>
          <w:rFonts w:ascii="Arial" w:hAnsi="Arial" w:cs="Arial"/>
          <w:sz w:val="16"/>
          <w:szCs w:val="16"/>
        </w:rPr>
        <w:t>диммером</w:t>
      </w:r>
      <w:proofErr w:type="spellEnd"/>
      <w:r w:rsidRPr="00980AC7">
        <w:rPr>
          <w:rFonts w:ascii="Arial" w:hAnsi="Arial" w:cs="Arial"/>
          <w:sz w:val="16"/>
          <w:szCs w:val="16"/>
        </w:rPr>
        <w:t>.</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Запрещена эксплуатация светильника в сетях, не отвечающих требованиям ГОСТ Р 32144-2013.</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 xml:space="preserve">Во избежание опасности поражения электрическим током не вскрывайте корпус драйвера. </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Радиоактивные и ядовитые вещества в состав светильника не входят.</w:t>
      </w:r>
    </w:p>
    <w:p w:rsidR="00DB7717" w:rsidRPr="00980AC7" w:rsidRDefault="00DB7717" w:rsidP="00DB7717">
      <w:pPr>
        <w:pStyle w:val="a3"/>
        <w:numPr>
          <w:ilvl w:val="0"/>
          <w:numId w:val="9"/>
        </w:numPr>
        <w:spacing w:after="0" w:line="240" w:lineRule="auto"/>
        <w:ind w:left="709" w:hanging="357"/>
        <w:jc w:val="both"/>
        <w:rPr>
          <w:rFonts w:ascii="Arial" w:hAnsi="Arial" w:cs="Arial"/>
          <w:sz w:val="16"/>
          <w:szCs w:val="16"/>
        </w:rPr>
      </w:pPr>
      <w:r w:rsidRPr="00980AC7">
        <w:rPr>
          <w:rFonts w:ascii="Arial" w:hAnsi="Arial" w:cs="Arial"/>
          <w:sz w:val="16"/>
          <w:szCs w:val="16"/>
        </w:rPr>
        <w:t>Все работы со светильником выполняются только при отключенном напряжении питания.</w:t>
      </w:r>
    </w:p>
    <w:p w:rsidR="00DB7717" w:rsidRPr="00980AC7" w:rsidRDefault="00DB7717" w:rsidP="00DB7717">
      <w:pPr>
        <w:pStyle w:val="a3"/>
        <w:numPr>
          <w:ilvl w:val="0"/>
          <w:numId w:val="1"/>
        </w:numPr>
        <w:spacing w:after="0" w:line="240" w:lineRule="auto"/>
        <w:jc w:val="both"/>
        <w:rPr>
          <w:rFonts w:ascii="Arial" w:eastAsia="Times New Roman" w:hAnsi="Arial" w:cs="Arial"/>
          <w:b/>
          <w:sz w:val="16"/>
          <w:szCs w:val="16"/>
        </w:rPr>
      </w:pPr>
      <w:r w:rsidRPr="00980AC7">
        <w:rPr>
          <w:rFonts w:ascii="Arial" w:eastAsia="Times New Roman" w:hAnsi="Arial" w:cs="Arial"/>
          <w:b/>
          <w:sz w:val="16"/>
          <w:szCs w:val="16"/>
        </w:rPr>
        <w:t>Характерные неисправности и методы их устранения</w:t>
      </w:r>
    </w:p>
    <w:tbl>
      <w:tblPr>
        <w:tblW w:w="0" w:type="auto"/>
        <w:tblInd w:w="534" w:type="dxa"/>
        <w:tblLook w:val="04A0" w:firstRow="1" w:lastRow="0" w:firstColumn="1" w:lastColumn="0" w:noHBand="0" w:noVBand="1"/>
      </w:tblPr>
      <w:tblGrid>
        <w:gridCol w:w="2554"/>
        <w:gridCol w:w="2499"/>
        <w:gridCol w:w="5095"/>
      </w:tblGrid>
      <w:tr w:rsidR="00DB7717" w:rsidRPr="00980AC7" w:rsidTr="00572DFA">
        <w:tc>
          <w:tcPr>
            <w:tcW w:w="2554" w:type="dxa"/>
            <w:tcBorders>
              <w:top w:val="single" w:sz="4" w:space="0" w:color="000000"/>
              <w:left w:val="single" w:sz="4" w:space="0" w:color="000000"/>
              <w:bottom w:val="single" w:sz="4" w:space="0" w:color="000000"/>
              <w:right w:val="nil"/>
            </w:tcBorders>
            <w:vAlign w:val="center"/>
            <w:hideMark/>
          </w:tcPr>
          <w:p w:rsidR="00DB7717" w:rsidRPr="00980AC7" w:rsidRDefault="00DB7717" w:rsidP="00572DFA">
            <w:pPr>
              <w:spacing w:after="0" w:line="240" w:lineRule="auto"/>
              <w:jc w:val="center"/>
              <w:rPr>
                <w:rFonts w:ascii="Arial" w:eastAsia="Times New Roman" w:hAnsi="Arial" w:cs="Arial"/>
                <w:b/>
                <w:sz w:val="16"/>
                <w:szCs w:val="16"/>
              </w:rPr>
            </w:pPr>
            <w:r w:rsidRPr="00980AC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DB7717" w:rsidRPr="00980AC7" w:rsidRDefault="00DB7717" w:rsidP="00572DFA">
            <w:pPr>
              <w:snapToGrid w:val="0"/>
              <w:spacing w:after="0" w:line="240" w:lineRule="auto"/>
              <w:jc w:val="center"/>
              <w:rPr>
                <w:rFonts w:ascii="Arial" w:eastAsia="Times New Roman" w:hAnsi="Arial" w:cs="Arial"/>
                <w:b/>
                <w:sz w:val="16"/>
                <w:szCs w:val="16"/>
              </w:rPr>
            </w:pPr>
            <w:r w:rsidRPr="00980AC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7717" w:rsidRPr="00980AC7" w:rsidRDefault="00DB7717" w:rsidP="00572DFA">
            <w:pPr>
              <w:snapToGrid w:val="0"/>
              <w:spacing w:after="0" w:line="240" w:lineRule="auto"/>
              <w:jc w:val="center"/>
              <w:rPr>
                <w:rFonts w:ascii="Arial" w:eastAsia="Times New Roman" w:hAnsi="Arial" w:cs="Arial"/>
                <w:b/>
                <w:sz w:val="16"/>
                <w:szCs w:val="16"/>
              </w:rPr>
            </w:pPr>
            <w:r w:rsidRPr="00980AC7">
              <w:rPr>
                <w:rFonts w:ascii="Arial" w:eastAsia="Times New Roman" w:hAnsi="Arial" w:cs="Arial"/>
                <w:b/>
                <w:sz w:val="16"/>
                <w:szCs w:val="16"/>
              </w:rPr>
              <w:t>Метод устранения</w:t>
            </w:r>
          </w:p>
        </w:tc>
      </w:tr>
      <w:tr w:rsidR="00DB7717" w:rsidRPr="00980AC7" w:rsidTr="00572DFA">
        <w:trPr>
          <w:trHeight w:val="137"/>
        </w:trPr>
        <w:tc>
          <w:tcPr>
            <w:tcW w:w="2554" w:type="dxa"/>
            <w:vMerge w:val="restart"/>
            <w:tcBorders>
              <w:top w:val="nil"/>
              <w:left w:val="single" w:sz="4" w:space="0" w:color="000000"/>
              <w:bottom w:val="single" w:sz="4" w:space="0" w:color="000000"/>
              <w:right w:val="nil"/>
            </w:tcBorders>
            <w:vAlign w:val="center"/>
            <w:hideMark/>
          </w:tcPr>
          <w:p w:rsidR="00DB7717" w:rsidRPr="00980AC7" w:rsidRDefault="00DB7717" w:rsidP="00572DFA">
            <w:pPr>
              <w:snapToGrid w:val="0"/>
              <w:spacing w:after="0" w:line="240" w:lineRule="auto"/>
              <w:rPr>
                <w:rFonts w:ascii="Arial" w:eastAsia="Times New Roman" w:hAnsi="Arial" w:cs="Arial"/>
                <w:sz w:val="16"/>
                <w:szCs w:val="16"/>
              </w:rPr>
            </w:pPr>
            <w:r w:rsidRPr="00980AC7">
              <w:rPr>
                <w:rFonts w:ascii="Arial" w:eastAsia="Times New Roman" w:hAnsi="Arial" w:cs="Arial"/>
                <w:sz w:val="16"/>
                <w:szCs w:val="16"/>
              </w:rPr>
              <w:t xml:space="preserve">При включении </w:t>
            </w:r>
            <w:r w:rsidRPr="00980AC7">
              <w:rPr>
                <w:rFonts w:ascii="Arial" w:hAnsi="Arial" w:cs="Arial"/>
                <w:sz w:val="16"/>
                <w:szCs w:val="16"/>
              </w:rPr>
              <w:t>питания, светильник</w:t>
            </w:r>
            <w:r w:rsidRPr="00980AC7">
              <w:rPr>
                <w:rFonts w:ascii="Arial" w:eastAsia="Times New Roman" w:hAnsi="Arial" w:cs="Arial"/>
                <w:sz w:val="16"/>
                <w:szCs w:val="16"/>
              </w:rPr>
              <w:t xml:space="preserve"> не </w:t>
            </w:r>
            <w:r w:rsidRPr="00980AC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DB7717" w:rsidRPr="00980AC7" w:rsidRDefault="00DB7717" w:rsidP="00572DFA">
            <w:pPr>
              <w:tabs>
                <w:tab w:val="left" w:pos="360"/>
              </w:tabs>
              <w:suppressAutoHyphens/>
              <w:snapToGrid w:val="0"/>
              <w:spacing w:after="0" w:line="240" w:lineRule="auto"/>
              <w:jc w:val="center"/>
              <w:rPr>
                <w:rFonts w:ascii="Arial" w:eastAsia="Times New Roman" w:hAnsi="Arial" w:cs="Arial"/>
                <w:sz w:val="16"/>
                <w:szCs w:val="16"/>
              </w:rPr>
            </w:pPr>
            <w:r w:rsidRPr="00980AC7">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7717" w:rsidRPr="00980AC7" w:rsidRDefault="00DB7717" w:rsidP="00572DFA">
            <w:pPr>
              <w:tabs>
                <w:tab w:val="left" w:pos="360"/>
              </w:tabs>
              <w:suppressAutoHyphens/>
              <w:snapToGrid w:val="0"/>
              <w:spacing w:after="0" w:line="240" w:lineRule="auto"/>
              <w:rPr>
                <w:rFonts w:ascii="Arial" w:eastAsia="Times New Roman" w:hAnsi="Arial" w:cs="Arial"/>
                <w:sz w:val="16"/>
                <w:szCs w:val="16"/>
              </w:rPr>
            </w:pPr>
            <w:r w:rsidRPr="00980AC7">
              <w:rPr>
                <w:rFonts w:ascii="Arial" w:eastAsia="Times New Roman" w:hAnsi="Arial" w:cs="Arial"/>
                <w:sz w:val="16"/>
                <w:szCs w:val="16"/>
              </w:rPr>
              <w:t>Проверьте наличие напряжения питающей сети</w:t>
            </w:r>
            <w:r w:rsidRPr="00980AC7">
              <w:rPr>
                <w:rFonts w:ascii="Arial" w:hAnsi="Arial" w:cs="Arial"/>
                <w:sz w:val="16"/>
                <w:szCs w:val="16"/>
              </w:rPr>
              <w:t xml:space="preserve"> и, при необходимости, устраните неисправность</w:t>
            </w:r>
          </w:p>
        </w:tc>
      </w:tr>
      <w:tr w:rsidR="00DB7717" w:rsidRPr="00980AC7" w:rsidTr="00572DFA">
        <w:trPr>
          <w:trHeight w:val="137"/>
        </w:trPr>
        <w:tc>
          <w:tcPr>
            <w:tcW w:w="2554" w:type="dxa"/>
            <w:vMerge/>
            <w:tcBorders>
              <w:top w:val="nil"/>
              <w:left w:val="single" w:sz="4" w:space="0" w:color="000000"/>
              <w:bottom w:val="single" w:sz="4" w:space="0" w:color="000000"/>
              <w:right w:val="nil"/>
            </w:tcBorders>
            <w:vAlign w:val="center"/>
            <w:hideMark/>
          </w:tcPr>
          <w:p w:rsidR="00DB7717" w:rsidRPr="00980AC7" w:rsidRDefault="00DB7717" w:rsidP="00572DFA">
            <w:pPr>
              <w:spacing w:after="0" w:line="240" w:lineRule="auto"/>
              <w:ind w:left="709"/>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DB7717" w:rsidRPr="00980AC7" w:rsidRDefault="00DB7717" w:rsidP="00572DFA">
            <w:pPr>
              <w:tabs>
                <w:tab w:val="left" w:pos="360"/>
              </w:tabs>
              <w:suppressAutoHyphens/>
              <w:snapToGrid w:val="0"/>
              <w:spacing w:after="0" w:line="240" w:lineRule="auto"/>
              <w:jc w:val="center"/>
              <w:rPr>
                <w:rFonts w:ascii="Arial" w:hAnsi="Arial" w:cs="Arial"/>
                <w:sz w:val="16"/>
                <w:szCs w:val="16"/>
              </w:rPr>
            </w:pPr>
            <w:r w:rsidRPr="00980AC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7717" w:rsidRPr="00980AC7" w:rsidRDefault="00DB7717" w:rsidP="00572DFA">
            <w:pPr>
              <w:suppressAutoHyphens/>
              <w:snapToGrid w:val="0"/>
              <w:spacing w:after="0" w:line="240" w:lineRule="auto"/>
              <w:rPr>
                <w:rFonts w:ascii="Arial" w:hAnsi="Arial" w:cs="Arial"/>
                <w:sz w:val="16"/>
                <w:szCs w:val="16"/>
              </w:rPr>
            </w:pPr>
            <w:r w:rsidRPr="00980AC7">
              <w:rPr>
                <w:rFonts w:ascii="Arial" w:hAnsi="Arial" w:cs="Arial"/>
                <w:sz w:val="16"/>
                <w:szCs w:val="16"/>
              </w:rPr>
              <w:t>Проверьте контакты в схеме подключения и устраните неисправность</w:t>
            </w:r>
          </w:p>
        </w:tc>
      </w:tr>
      <w:tr w:rsidR="00DB7717" w:rsidRPr="00980AC7" w:rsidTr="00572DFA">
        <w:trPr>
          <w:trHeight w:val="137"/>
        </w:trPr>
        <w:tc>
          <w:tcPr>
            <w:tcW w:w="2554" w:type="dxa"/>
            <w:vMerge/>
            <w:tcBorders>
              <w:top w:val="nil"/>
              <w:left w:val="single" w:sz="4" w:space="0" w:color="000000"/>
              <w:bottom w:val="single" w:sz="4" w:space="0" w:color="000000"/>
              <w:right w:val="nil"/>
            </w:tcBorders>
            <w:vAlign w:val="center"/>
            <w:hideMark/>
          </w:tcPr>
          <w:p w:rsidR="00DB7717" w:rsidRPr="00980AC7" w:rsidRDefault="00DB7717" w:rsidP="00572DFA">
            <w:pPr>
              <w:spacing w:after="0" w:line="240" w:lineRule="auto"/>
              <w:ind w:left="709"/>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DB7717" w:rsidRPr="00980AC7" w:rsidRDefault="00DB7717" w:rsidP="00572DFA">
            <w:pPr>
              <w:tabs>
                <w:tab w:val="left" w:pos="360"/>
              </w:tabs>
              <w:suppressAutoHyphens/>
              <w:snapToGrid w:val="0"/>
              <w:spacing w:after="0" w:line="240" w:lineRule="auto"/>
              <w:jc w:val="center"/>
              <w:rPr>
                <w:rFonts w:ascii="Arial" w:hAnsi="Arial" w:cs="Arial"/>
                <w:sz w:val="16"/>
                <w:szCs w:val="16"/>
              </w:rPr>
            </w:pPr>
            <w:r w:rsidRPr="00980AC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7717" w:rsidRPr="00980AC7" w:rsidRDefault="00DB7717" w:rsidP="00572DFA">
            <w:pPr>
              <w:suppressAutoHyphens/>
              <w:snapToGrid w:val="0"/>
              <w:spacing w:after="0" w:line="240" w:lineRule="auto"/>
              <w:rPr>
                <w:rFonts w:ascii="Arial" w:hAnsi="Arial" w:cs="Arial"/>
                <w:sz w:val="16"/>
                <w:szCs w:val="16"/>
              </w:rPr>
            </w:pPr>
            <w:r w:rsidRPr="00980AC7">
              <w:rPr>
                <w:rFonts w:ascii="Arial" w:hAnsi="Arial" w:cs="Arial"/>
                <w:sz w:val="16"/>
                <w:szCs w:val="16"/>
              </w:rPr>
              <w:t>Проверьте целостность цепей и целостность изоляции</w:t>
            </w:r>
          </w:p>
        </w:tc>
      </w:tr>
    </w:tbl>
    <w:p w:rsidR="00DB7717" w:rsidRPr="00980AC7" w:rsidRDefault="00DB7717" w:rsidP="00DB7717">
      <w:pPr>
        <w:pStyle w:val="a3"/>
        <w:spacing w:after="0" w:line="240" w:lineRule="auto"/>
        <w:jc w:val="both"/>
        <w:rPr>
          <w:rFonts w:ascii="Arial" w:hAnsi="Arial" w:cs="Arial"/>
          <w:i/>
          <w:sz w:val="16"/>
          <w:szCs w:val="16"/>
        </w:rPr>
      </w:pPr>
      <w:r w:rsidRPr="00980AC7">
        <w:rPr>
          <w:rFonts w:ascii="Arial" w:hAnsi="Arial" w:cs="Arial"/>
          <w:i/>
          <w:sz w:val="16"/>
          <w:szCs w:val="16"/>
        </w:rPr>
        <w:lastRenderedPageBreak/>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B7717" w:rsidRPr="00980AC7" w:rsidRDefault="00DB7717" w:rsidP="00DB7717">
      <w:pPr>
        <w:pStyle w:val="a3"/>
        <w:numPr>
          <w:ilvl w:val="0"/>
          <w:numId w:val="1"/>
        </w:numPr>
        <w:spacing w:after="0" w:line="240" w:lineRule="auto"/>
        <w:jc w:val="both"/>
        <w:rPr>
          <w:rFonts w:ascii="Arial" w:hAnsi="Arial" w:cs="Arial"/>
          <w:b/>
          <w:sz w:val="16"/>
          <w:szCs w:val="16"/>
        </w:rPr>
      </w:pPr>
      <w:r w:rsidRPr="00980AC7">
        <w:rPr>
          <w:rFonts w:ascii="Arial" w:hAnsi="Arial" w:cs="Arial"/>
          <w:b/>
          <w:sz w:val="16"/>
          <w:szCs w:val="16"/>
        </w:rPr>
        <w:t>Хранение</w:t>
      </w:r>
    </w:p>
    <w:p w:rsidR="00DB7717" w:rsidRPr="00980AC7" w:rsidRDefault="00DB7717" w:rsidP="00DB7717">
      <w:pPr>
        <w:pStyle w:val="a3"/>
        <w:spacing w:after="0" w:line="240" w:lineRule="auto"/>
        <w:jc w:val="both"/>
        <w:rPr>
          <w:rFonts w:ascii="Arial" w:hAnsi="Arial" w:cs="Arial"/>
          <w:sz w:val="16"/>
          <w:szCs w:val="16"/>
        </w:rPr>
      </w:pPr>
      <w:r w:rsidRPr="00980AC7">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DB7717" w:rsidRPr="00980AC7" w:rsidRDefault="00DB7717" w:rsidP="00DB7717">
      <w:pPr>
        <w:pStyle w:val="a3"/>
        <w:numPr>
          <w:ilvl w:val="0"/>
          <w:numId w:val="1"/>
        </w:numPr>
        <w:spacing w:after="0" w:line="240" w:lineRule="auto"/>
        <w:jc w:val="both"/>
        <w:rPr>
          <w:rFonts w:ascii="Arial" w:hAnsi="Arial" w:cs="Arial"/>
          <w:b/>
          <w:sz w:val="16"/>
          <w:szCs w:val="16"/>
        </w:rPr>
      </w:pPr>
      <w:r w:rsidRPr="00980AC7">
        <w:rPr>
          <w:rFonts w:ascii="Arial" w:hAnsi="Arial" w:cs="Arial"/>
          <w:b/>
          <w:sz w:val="16"/>
          <w:szCs w:val="16"/>
        </w:rPr>
        <w:t>Транспортировка</w:t>
      </w:r>
    </w:p>
    <w:p w:rsidR="00DB7717" w:rsidRPr="00980AC7" w:rsidRDefault="00DB7717" w:rsidP="00DB7717">
      <w:pPr>
        <w:pStyle w:val="a3"/>
        <w:spacing w:after="0" w:line="240" w:lineRule="auto"/>
        <w:jc w:val="both"/>
        <w:rPr>
          <w:rFonts w:ascii="Arial" w:hAnsi="Arial" w:cs="Arial"/>
          <w:sz w:val="16"/>
          <w:szCs w:val="16"/>
        </w:rPr>
      </w:pPr>
      <w:r w:rsidRPr="00980AC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B7717" w:rsidRPr="00980AC7" w:rsidRDefault="00DB7717" w:rsidP="00DB7717">
      <w:pPr>
        <w:pStyle w:val="a3"/>
        <w:numPr>
          <w:ilvl w:val="0"/>
          <w:numId w:val="1"/>
        </w:numPr>
        <w:spacing w:after="0" w:line="240" w:lineRule="auto"/>
        <w:rPr>
          <w:rFonts w:ascii="Arial" w:hAnsi="Arial" w:cs="Arial"/>
          <w:b/>
          <w:sz w:val="16"/>
          <w:szCs w:val="16"/>
        </w:rPr>
      </w:pPr>
      <w:r w:rsidRPr="00980AC7">
        <w:rPr>
          <w:rFonts w:ascii="Arial" w:hAnsi="Arial" w:cs="Arial"/>
          <w:b/>
          <w:sz w:val="16"/>
          <w:szCs w:val="16"/>
        </w:rPr>
        <w:t>Утилизация</w:t>
      </w:r>
    </w:p>
    <w:p w:rsidR="00DB7717" w:rsidRPr="00980AC7" w:rsidRDefault="00DB7717" w:rsidP="00DB7717">
      <w:pPr>
        <w:spacing w:after="0" w:line="240" w:lineRule="auto"/>
        <w:ind w:left="720"/>
        <w:rPr>
          <w:rFonts w:ascii="Arial" w:hAnsi="Arial" w:cs="Arial"/>
          <w:sz w:val="16"/>
          <w:szCs w:val="16"/>
        </w:rPr>
      </w:pPr>
      <w:r w:rsidRPr="00980AC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B7717" w:rsidRPr="00980AC7" w:rsidRDefault="00DB7717" w:rsidP="00DB7717">
      <w:pPr>
        <w:pStyle w:val="a3"/>
        <w:numPr>
          <w:ilvl w:val="0"/>
          <w:numId w:val="11"/>
        </w:numPr>
        <w:spacing w:after="0" w:line="240" w:lineRule="auto"/>
        <w:rPr>
          <w:rFonts w:ascii="Arial" w:hAnsi="Arial" w:cs="Arial"/>
          <w:sz w:val="16"/>
          <w:szCs w:val="16"/>
        </w:rPr>
      </w:pPr>
      <w:r w:rsidRPr="00980AC7">
        <w:rPr>
          <w:rFonts w:ascii="Arial" w:hAnsi="Arial" w:cs="Arial"/>
          <w:b/>
          <w:sz w:val="16"/>
          <w:szCs w:val="16"/>
        </w:rPr>
        <w:t>Сертификация</w:t>
      </w:r>
    </w:p>
    <w:p w:rsidR="00DB7717" w:rsidRPr="00980AC7" w:rsidRDefault="00DB7717" w:rsidP="00DB7717">
      <w:pPr>
        <w:spacing w:after="0" w:line="240" w:lineRule="auto"/>
        <w:ind w:left="720"/>
        <w:rPr>
          <w:rFonts w:ascii="Arial" w:hAnsi="Arial" w:cs="Arial"/>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B7717" w:rsidRPr="00980AC7" w:rsidRDefault="00DB7717" w:rsidP="00DB7717">
      <w:pPr>
        <w:pStyle w:val="a3"/>
        <w:numPr>
          <w:ilvl w:val="0"/>
          <w:numId w:val="12"/>
        </w:numPr>
        <w:spacing w:after="0" w:line="240" w:lineRule="auto"/>
        <w:rPr>
          <w:rFonts w:ascii="Arial" w:hAnsi="Arial" w:cs="Arial"/>
          <w:b/>
          <w:sz w:val="16"/>
          <w:szCs w:val="16"/>
        </w:rPr>
      </w:pPr>
      <w:r w:rsidRPr="00980AC7">
        <w:rPr>
          <w:rFonts w:ascii="Arial" w:hAnsi="Arial" w:cs="Arial"/>
          <w:b/>
          <w:sz w:val="16"/>
          <w:szCs w:val="16"/>
        </w:rPr>
        <w:t>Информация об изготовителе и дата производства</w:t>
      </w:r>
    </w:p>
    <w:p w:rsidR="00DB7717" w:rsidRPr="00DB7717" w:rsidRDefault="00DB7717" w:rsidP="00DB7717">
      <w:pPr>
        <w:pStyle w:val="a3"/>
        <w:spacing w:after="0" w:line="240" w:lineRule="auto"/>
        <w:jc w:val="both"/>
        <w:rPr>
          <w:rFonts w:ascii="Arial" w:hAnsi="Arial" w:cs="Arial"/>
          <w:sz w:val="16"/>
          <w:szCs w:val="16"/>
        </w:rPr>
      </w:pPr>
      <w:r w:rsidRPr="00DB7717">
        <w:rPr>
          <w:rFonts w:ascii="Arial" w:hAnsi="Arial" w:cs="Arial"/>
          <w:sz w:val="16"/>
          <w:szCs w:val="16"/>
        </w:rPr>
        <w:t xml:space="preserve">Сделано в Китае. Изготовитель: </w:t>
      </w:r>
      <w:proofErr w:type="spellStart"/>
      <w:r w:rsidRPr="00DB7717">
        <w:rPr>
          <w:rFonts w:ascii="Arial" w:hAnsi="Arial" w:cs="Arial"/>
          <w:sz w:val="16"/>
          <w:szCs w:val="16"/>
        </w:rPr>
        <w:t>Ningbo</w:t>
      </w:r>
      <w:proofErr w:type="spellEnd"/>
      <w:r w:rsidRPr="00DB7717">
        <w:rPr>
          <w:rFonts w:ascii="Arial" w:hAnsi="Arial" w:cs="Arial"/>
          <w:sz w:val="16"/>
          <w:szCs w:val="16"/>
        </w:rPr>
        <w:t xml:space="preserve"> </w:t>
      </w:r>
      <w:proofErr w:type="spellStart"/>
      <w:r w:rsidRPr="00DB7717">
        <w:rPr>
          <w:rFonts w:ascii="Arial" w:hAnsi="Arial" w:cs="Arial"/>
          <w:sz w:val="16"/>
          <w:szCs w:val="16"/>
        </w:rPr>
        <w:t>Yusing</w:t>
      </w:r>
      <w:proofErr w:type="spellEnd"/>
      <w:r w:rsidRPr="00DB7717">
        <w:rPr>
          <w:rFonts w:ascii="Arial" w:hAnsi="Arial" w:cs="Arial"/>
          <w:sz w:val="16"/>
          <w:szCs w:val="16"/>
        </w:rPr>
        <w:t xml:space="preserve"> </w:t>
      </w:r>
      <w:proofErr w:type="spellStart"/>
      <w:r w:rsidRPr="00DB7717">
        <w:rPr>
          <w:rFonts w:ascii="Arial" w:hAnsi="Arial" w:cs="Arial"/>
          <w:sz w:val="16"/>
          <w:szCs w:val="16"/>
        </w:rPr>
        <w:t>Electronics</w:t>
      </w:r>
      <w:proofErr w:type="spellEnd"/>
      <w:r w:rsidRPr="00DB7717">
        <w:rPr>
          <w:rFonts w:ascii="Arial" w:hAnsi="Arial" w:cs="Arial"/>
          <w:sz w:val="16"/>
          <w:szCs w:val="16"/>
        </w:rPr>
        <w:t xml:space="preserve"> </w:t>
      </w:r>
      <w:proofErr w:type="spellStart"/>
      <w:r w:rsidRPr="00DB7717">
        <w:rPr>
          <w:rFonts w:ascii="Arial" w:hAnsi="Arial" w:cs="Arial"/>
          <w:sz w:val="16"/>
          <w:szCs w:val="16"/>
        </w:rPr>
        <w:t>Co</w:t>
      </w:r>
      <w:proofErr w:type="spellEnd"/>
      <w:r w:rsidRPr="00DB7717">
        <w:rPr>
          <w:rFonts w:ascii="Arial" w:hAnsi="Arial" w:cs="Arial"/>
          <w:sz w:val="16"/>
          <w:szCs w:val="16"/>
        </w:rPr>
        <w:t xml:space="preserve">., LTD, </w:t>
      </w:r>
      <w:proofErr w:type="spellStart"/>
      <w:r w:rsidRPr="00DB7717">
        <w:rPr>
          <w:rFonts w:ascii="Arial" w:hAnsi="Arial" w:cs="Arial"/>
          <w:sz w:val="16"/>
          <w:szCs w:val="16"/>
        </w:rPr>
        <w:t>Civil</w:t>
      </w:r>
      <w:proofErr w:type="spellEnd"/>
      <w:r w:rsidRPr="00DB7717">
        <w:rPr>
          <w:rFonts w:ascii="Arial" w:hAnsi="Arial" w:cs="Arial"/>
          <w:sz w:val="16"/>
          <w:szCs w:val="16"/>
        </w:rPr>
        <w:t xml:space="preserve"> </w:t>
      </w:r>
      <w:proofErr w:type="spellStart"/>
      <w:r w:rsidRPr="00DB7717">
        <w:rPr>
          <w:rFonts w:ascii="Arial" w:hAnsi="Arial" w:cs="Arial"/>
          <w:sz w:val="16"/>
          <w:szCs w:val="16"/>
        </w:rPr>
        <w:t>Industrial</w:t>
      </w:r>
      <w:proofErr w:type="spellEnd"/>
      <w:r w:rsidRPr="00DB7717">
        <w:rPr>
          <w:rFonts w:ascii="Arial" w:hAnsi="Arial" w:cs="Arial"/>
          <w:sz w:val="16"/>
          <w:szCs w:val="16"/>
        </w:rPr>
        <w:t xml:space="preserve"> </w:t>
      </w:r>
      <w:proofErr w:type="spellStart"/>
      <w:r w:rsidRPr="00DB7717">
        <w:rPr>
          <w:rFonts w:ascii="Arial" w:hAnsi="Arial" w:cs="Arial"/>
          <w:sz w:val="16"/>
          <w:szCs w:val="16"/>
        </w:rPr>
        <w:t>Zone</w:t>
      </w:r>
      <w:proofErr w:type="spellEnd"/>
      <w:r w:rsidRPr="00DB7717">
        <w:rPr>
          <w:rFonts w:ascii="Arial" w:hAnsi="Arial" w:cs="Arial"/>
          <w:sz w:val="16"/>
          <w:szCs w:val="16"/>
        </w:rPr>
        <w:t xml:space="preserve">, </w:t>
      </w:r>
      <w:proofErr w:type="spellStart"/>
      <w:r w:rsidRPr="00DB7717">
        <w:rPr>
          <w:rFonts w:ascii="Arial" w:hAnsi="Arial" w:cs="Arial"/>
          <w:sz w:val="16"/>
          <w:szCs w:val="16"/>
        </w:rPr>
        <w:t>Pugen</w:t>
      </w:r>
      <w:proofErr w:type="spellEnd"/>
      <w:r w:rsidRPr="00DB7717">
        <w:rPr>
          <w:rFonts w:ascii="Arial" w:hAnsi="Arial" w:cs="Arial"/>
          <w:sz w:val="16"/>
          <w:szCs w:val="16"/>
        </w:rPr>
        <w:t xml:space="preserve"> </w:t>
      </w:r>
      <w:proofErr w:type="spellStart"/>
      <w:r w:rsidRPr="00DB7717">
        <w:rPr>
          <w:rFonts w:ascii="Arial" w:hAnsi="Arial" w:cs="Arial"/>
          <w:sz w:val="16"/>
          <w:szCs w:val="16"/>
        </w:rPr>
        <w:t>Vilage</w:t>
      </w:r>
      <w:proofErr w:type="spellEnd"/>
      <w:r w:rsidRPr="00DB7717">
        <w:rPr>
          <w:rFonts w:ascii="Arial" w:hAnsi="Arial" w:cs="Arial"/>
          <w:sz w:val="16"/>
          <w:szCs w:val="16"/>
        </w:rPr>
        <w:t xml:space="preserve">, </w:t>
      </w:r>
      <w:proofErr w:type="spellStart"/>
      <w:r w:rsidRPr="00DB7717">
        <w:rPr>
          <w:rFonts w:ascii="Arial" w:hAnsi="Arial" w:cs="Arial"/>
          <w:sz w:val="16"/>
          <w:szCs w:val="16"/>
        </w:rPr>
        <w:t>Qiu’ai</w:t>
      </w:r>
      <w:proofErr w:type="spellEnd"/>
      <w:r w:rsidRPr="00DB7717">
        <w:rPr>
          <w:rFonts w:ascii="Arial" w:hAnsi="Arial" w:cs="Arial"/>
          <w:sz w:val="16"/>
          <w:szCs w:val="16"/>
        </w:rPr>
        <w:t xml:space="preserve">, </w:t>
      </w:r>
      <w:proofErr w:type="spellStart"/>
      <w:r w:rsidRPr="00DB7717">
        <w:rPr>
          <w:rFonts w:ascii="Arial" w:hAnsi="Arial" w:cs="Arial"/>
          <w:sz w:val="16"/>
          <w:szCs w:val="16"/>
        </w:rPr>
        <w:t>Ningbo</w:t>
      </w:r>
      <w:proofErr w:type="spellEnd"/>
      <w:r w:rsidRPr="00DB7717">
        <w:rPr>
          <w:rFonts w:ascii="Arial" w:hAnsi="Arial" w:cs="Arial"/>
          <w:sz w:val="16"/>
          <w:szCs w:val="16"/>
        </w:rPr>
        <w:t xml:space="preserve">, </w:t>
      </w:r>
      <w:proofErr w:type="spellStart"/>
      <w:r w:rsidRPr="00DB7717">
        <w:rPr>
          <w:rFonts w:ascii="Arial" w:hAnsi="Arial" w:cs="Arial"/>
          <w:sz w:val="16"/>
          <w:szCs w:val="16"/>
        </w:rPr>
        <w:t>China</w:t>
      </w:r>
      <w:proofErr w:type="spellEnd"/>
      <w:r w:rsidRPr="00DB7717">
        <w:rPr>
          <w:rFonts w:ascii="Arial" w:hAnsi="Arial" w:cs="Arial"/>
          <w:sz w:val="16"/>
          <w:szCs w:val="16"/>
        </w:rPr>
        <w:t>/ООО "</w:t>
      </w:r>
      <w:proofErr w:type="spellStart"/>
      <w:r w:rsidRPr="00DB7717">
        <w:rPr>
          <w:rFonts w:ascii="Arial" w:hAnsi="Arial" w:cs="Arial"/>
          <w:sz w:val="16"/>
          <w:szCs w:val="16"/>
        </w:rPr>
        <w:t>Нингбо</w:t>
      </w:r>
      <w:proofErr w:type="spellEnd"/>
      <w:r w:rsidRPr="00DB7717">
        <w:rPr>
          <w:rFonts w:ascii="Arial" w:hAnsi="Arial" w:cs="Arial"/>
          <w:sz w:val="16"/>
          <w:szCs w:val="16"/>
        </w:rPr>
        <w:t xml:space="preserve"> </w:t>
      </w:r>
      <w:proofErr w:type="spellStart"/>
      <w:r w:rsidRPr="00DB7717">
        <w:rPr>
          <w:rFonts w:ascii="Arial" w:hAnsi="Arial" w:cs="Arial"/>
          <w:sz w:val="16"/>
          <w:szCs w:val="16"/>
        </w:rPr>
        <w:t>Юсинг</w:t>
      </w:r>
      <w:proofErr w:type="spellEnd"/>
      <w:r w:rsidRPr="00DB7717">
        <w:rPr>
          <w:rFonts w:ascii="Arial" w:hAnsi="Arial" w:cs="Arial"/>
          <w:sz w:val="16"/>
          <w:szCs w:val="16"/>
        </w:rPr>
        <w:t xml:space="preserve"> </w:t>
      </w:r>
      <w:proofErr w:type="spellStart"/>
      <w:r w:rsidRPr="00DB7717">
        <w:rPr>
          <w:rFonts w:ascii="Arial" w:hAnsi="Arial" w:cs="Arial"/>
          <w:sz w:val="16"/>
          <w:szCs w:val="16"/>
        </w:rPr>
        <w:t>Электроникс</w:t>
      </w:r>
      <w:proofErr w:type="spellEnd"/>
      <w:r w:rsidRPr="00DB7717">
        <w:rPr>
          <w:rFonts w:ascii="Arial" w:hAnsi="Arial" w:cs="Arial"/>
          <w:sz w:val="16"/>
          <w:szCs w:val="16"/>
        </w:rPr>
        <w:t xml:space="preserve"> Компания", зона </w:t>
      </w:r>
      <w:proofErr w:type="spellStart"/>
      <w:r w:rsidRPr="00DB7717">
        <w:rPr>
          <w:rFonts w:ascii="Arial" w:hAnsi="Arial" w:cs="Arial"/>
          <w:sz w:val="16"/>
          <w:szCs w:val="16"/>
        </w:rPr>
        <w:t>Цивил</w:t>
      </w:r>
      <w:proofErr w:type="spellEnd"/>
      <w:r w:rsidRPr="00DB7717">
        <w:rPr>
          <w:rFonts w:ascii="Arial" w:hAnsi="Arial" w:cs="Arial"/>
          <w:sz w:val="16"/>
          <w:szCs w:val="16"/>
        </w:rPr>
        <w:t xml:space="preserve"> </w:t>
      </w:r>
      <w:proofErr w:type="spellStart"/>
      <w:r w:rsidRPr="00DB7717">
        <w:rPr>
          <w:rFonts w:ascii="Arial" w:hAnsi="Arial" w:cs="Arial"/>
          <w:sz w:val="16"/>
          <w:szCs w:val="16"/>
        </w:rPr>
        <w:t>Индастриал</w:t>
      </w:r>
      <w:proofErr w:type="spellEnd"/>
      <w:r w:rsidRPr="00DB7717">
        <w:rPr>
          <w:rFonts w:ascii="Arial" w:hAnsi="Arial" w:cs="Arial"/>
          <w:sz w:val="16"/>
          <w:szCs w:val="16"/>
        </w:rPr>
        <w:t xml:space="preserve">, населенный пункт </w:t>
      </w:r>
      <w:proofErr w:type="spellStart"/>
      <w:r w:rsidRPr="00DB7717">
        <w:rPr>
          <w:rFonts w:ascii="Arial" w:hAnsi="Arial" w:cs="Arial"/>
          <w:sz w:val="16"/>
          <w:szCs w:val="16"/>
        </w:rPr>
        <w:t>Пуген</w:t>
      </w:r>
      <w:proofErr w:type="spellEnd"/>
      <w:r w:rsidRPr="00DB7717">
        <w:rPr>
          <w:rFonts w:ascii="Arial" w:hAnsi="Arial" w:cs="Arial"/>
          <w:sz w:val="16"/>
          <w:szCs w:val="16"/>
        </w:rPr>
        <w:t xml:space="preserve">, </w:t>
      </w:r>
      <w:proofErr w:type="spellStart"/>
      <w:r w:rsidRPr="00DB7717">
        <w:rPr>
          <w:rFonts w:ascii="Arial" w:hAnsi="Arial" w:cs="Arial"/>
          <w:sz w:val="16"/>
          <w:szCs w:val="16"/>
        </w:rPr>
        <w:t>Цюай</w:t>
      </w:r>
      <w:proofErr w:type="spellEnd"/>
      <w:r w:rsidRPr="00DB7717">
        <w:rPr>
          <w:rFonts w:ascii="Arial" w:hAnsi="Arial" w:cs="Arial"/>
          <w:sz w:val="16"/>
          <w:szCs w:val="16"/>
        </w:rPr>
        <w:t xml:space="preserve">, г. </w:t>
      </w:r>
      <w:proofErr w:type="spellStart"/>
      <w:r w:rsidRPr="00DB7717">
        <w:rPr>
          <w:rFonts w:ascii="Arial" w:hAnsi="Arial" w:cs="Arial"/>
          <w:sz w:val="16"/>
          <w:szCs w:val="16"/>
        </w:rPr>
        <w:t>Нингбо</w:t>
      </w:r>
      <w:proofErr w:type="spellEnd"/>
      <w:r w:rsidRPr="00DB7717">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B7717" w:rsidRPr="00980AC7" w:rsidRDefault="00DB7717" w:rsidP="00DB7717">
      <w:pPr>
        <w:pStyle w:val="a3"/>
        <w:spacing w:after="0" w:line="240" w:lineRule="auto"/>
        <w:jc w:val="both"/>
        <w:rPr>
          <w:rFonts w:ascii="Arial" w:hAnsi="Arial" w:cs="Arial"/>
          <w:sz w:val="16"/>
          <w:szCs w:val="16"/>
        </w:rPr>
      </w:pPr>
      <w:r w:rsidRPr="00DB771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DB7717" w:rsidRPr="00980AC7" w:rsidRDefault="00DB7717" w:rsidP="00DB7717">
      <w:pPr>
        <w:pStyle w:val="a3"/>
        <w:numPr>
          <w:ilvl w:val="0"/>
          <w:numId w:val="12"/>
        </w:numPr>
        <w:spacing w:after="0" w:line="240" w:lineRule="auto"/>
        <w:rPr>
          <w:rFonts w:ascii="Arial" w:hAnsi="Arial" w:cs="Arial"/>
          <w:b/>
          <w:sz w:val="16"/>
          <w:szCs w:val="16"/>
        </w:rPr>
      </w:pPr>
      <w:r w:rsidRPr="00980AC7">
        <w:rPr>
          <w:rFonts w:ascii="Arial" w:hAnsi="Arial" w:cs="Arial"/>
          <w:b/>
          <w:sz w:val="16"/>
          <w:szCs w:val="16"/>
        </w:rPr>
        <w:t>Гарантийные обязательства</w:t>
      </w:r>
    </w:p>
    <w:p w:rsidR="00DB7717" w:rsidRPr="00980AC7" w:rsidRDefault="00DB7717" w:rsidP="00DB7717">
      <w:pPr>
        <w:pStyle w:val="a3"/>
        <w:numPr>
          <w:ilvl w:val="0"/>
          <w:numId w:val="10"/>
        </w:numPr>
        <w:spacing w:after="0" w:line="240" w:lineRule="auto"/>
        <w:ind w:left="714" w:hanging="357"/>
        <w:jc w:val="both"/>
        <w:rPr>
          <w:rFonts w:ascii="Arial" w:hAnsi="Arial" w:cs="Arial"/>
          <w:sz w:val="16"/>
          <w:szCs w:val="16"/>
        </w:rPr>
      </w:pPr>
      <w:r w:rsidRPr="00980AC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B7717" w:rsidRPr="00980AC7" w:rsidRDefault="00DB7717" w:rsidP="00DB7717">
      <w:pPr>
        <w:pStyle w:val="a3"/>
        <w:numPr>
          <w:ilvl w:val="0"/>
          <w:numId w:val="10"/>
        </w:numPr>
        <w:spacing w:after="0" w:line="240" w:lineRule="auto"/>
        <w:ind w:left="714" w:hanging="357"/>
        <w:jc w:val="both"/>
        <w:rPr>
          <w:rFonts w:ascii="Arial" w:hAnsi="Arial" w:cs="Arial"/>
          <w:sz w:val="16"/>
          <w:szCs w:val="16"/>
        </w:rPr>
      </w:pPr>
      <w:r w:rsidRPr="00980AC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B7717" w:rsidRPr="00980AC7" w:rsidRDefault="00DB7717" w:rsidP="00DB7717">
      <w:pPr>
        <w:pStyle w:val="a3"/>
        <w:numPr>
          <w:ilvl w:val="0"/>
          <w:numId w:val="10"/>
        </w:numPr>
        <w:spacing w:after="0" w:line="240" w:lineRule="auto"/>
        <w:ind w:left="714" w:hanging="357"/>
        <w:jc w:val="both"/>
        <w:rPr>
          <w:rFonts w:ascii="Arial" w:hAnsi="Arial" w:cs="Arial"/>
          <w:sz w:val="16"/>
          <w:szCs w:val="16"/>
        </w:rPr>
      </w:pPr>
      <w:r w:rsidRPr="00980AC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B7717" w:rsidRPr="00980AC7" w:rsidRDefault="00DB7717" w:rsidP="00DB7717">
      <w:pPr>
        <w:pStyle w:val="a3"/>
        <w:numPr>
          <w:ilvl w:val="0"/>
          <w:numId w:val="10"/>
        </w:numPr>
        <w:spacing w:after="0" w:line="240" w:lineRule="auto"/>
        <w:ind w:left="714" w:hanging="357"/>
        <w:jc w:val="both"/>
        <w:rPr>
          <w:rFonts w:ascii="Arial" w:hAnsi="Arial" w:cs="Arial"/>
          <w:sz w:val="16"/>
          <w:szCs w:val="16"/>
        </w:rPr>
      </w:pPr>
      <w:r w:rsidRPr="00980AC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80AC7">
        <w:rPr>
          <w:rFonts w:ascii="Arial" w:hAnsi="Arial" w:cs="Arial"/>
          <w:sz w:val="16"/>
          <w:szCs w:val="16"/>
        </w:rPr>
        <w:t>стикерованием</w:t>
      </w:r>
      <w:proofErr w:type="spellEnd"/>
      <w:r w:rsidRPr="00980AC7">
        <w:rPr>
          <w:rFonts w:ascii="Arial" w:hAnsi="Arial" w:cs="Arial"/>
          <w:sz w:val="16"/>
          <w:szCs w:val="16"/>
        </w:rPr>
        <w:t xml:space="preserve">. </w:t>
      </w:r>
    </w:p>
    <w:p w:rsidR="00DB7717" w:rsidRPr="00980AC7" w:rsidRDefault="00DB7717" w:rsidP="00DB7717">
      <w:pPr>
        <w:pStyle w:val="a3"/>
        <w:numPr>
          <w:ilvl w:val="0"/>
          <w:numId w:val="10"/>
        </w:numPr>
        <w:spacing w:after="0" w:line="240" w:lineRule="auto"/>
        <w:ind w:left="714" w:hanging="357"/>
        <w:jc w:val="both"/>
        <w:rPr>
          <w:rFonts w:ascii="Arial" w:hAnsi="Arial" w:cs="Arial"/>
          <w:sz w:val="16"/>
          <w:szCs w:val="16"/>
        </w:rPr>
      </w:pPr>
      <w:r w:rsidRPr="00980AC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B7717" w:rsidRDefault="00DB7717" w:rsidP="00DB7717">
      <w:pPr>
        <w:pStyle w:val="a3"/>
        <w:numPr>
          <w:ilvl w:val="0"/>
          <w:numId w:val="10"/>
        </w:numPr>
        <w:spacing w:after="0" w:line="240" w:lineRule="auto"/>
        <w:ind w:left="714" w:hanging="357"/>
        <w:jc w:val="both"/>
        <w:rPr>
          <w:rFonts w:ascii="Arial" w:hAnsi="Arial" w:cs="Arial"/>
          <w:sz w:val="16"/>
          <w:szCs w:val="16"/>
        </w:rPr>
      </w:pPr>
      <w:r w:rsidRPr="00980AC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B7717" w:rsidRPr="00980AC7" w:rsidRDefault="00DB7717" w:rsidP="00DB7717">
      <w:pPr>
        <w:pStyle w:val="a3"/>
        <w:numPr>
          <w:ilvl w:val="0"/>
          <w:numId w:val="10"/>
        </w:numPr>
        <w:spacing w:after="0" w:line="240" w:lineRule="auto"/>
        <w:ind w:left="714" w:hanging="357"/>
        <w:jc w:val="both"/>
        <w:rPr>
          <w:rFonts w:ascii="Arial" w:hAnsi="Arial" w:cs="Arial"/>
          <w:sz w:val="16"/>
          <w:szCs w:val="16"/>
        </w:rPr>
      </w:pPr>
      <w:r w:rsidRPr="00E92E98">
        <w:rPr>
          <w:rFonts w:ascii="Arial" w:hAnsi="Arial" w:cs="Arial"/>
          <w:sz w:val="16"/>
          <w:szCs w:val="16"/>
        </w:rPr>
        <w:t>Срок службы изделия 5 лет.</w:t>
      </w:r>
    </w:p>
    <w:p w:rsidR="00BE119D" w:rsidRPr="00DB7717" w:rsidRDefault="00DB7717" w:rsidP="00DB7717">
      <w:pPr>
        <w:pStyle w:val="a3"/>
        <w:spacing w:after="0" w:line="240" w:lineRule="auto"/>
        <w:ind w:left="1440"/>
        <w:jc w:val="center"/>
        <w:rPr>
          <w:rFonts w:ascii="Arial" w:hAnsi="Arial" w:cs="Arial"/>
          <w:sz w:val="16"/>
          <w:szCs w:val="16"/>
        </w:rPr>
      </w:pPr>
      <w:r w:rsidRPr="00980AC7">
        <w:rPr>
          <w:rFonts w:ascii="Arial" w:hAnsi="Arial" w:cs="Arial"/>
          <w:noProof/>
          <w:sz w:val="16"/>
          <w:szCs w:val="16"/>
        </w:rPr>
        <w:drawing>
          <wp:inline distT="0" distB="0" distL="0" distR="0" wp14:anchorId="7E350E8D" wp14:editId="547C2704">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80AC7">
        <w:rPr>
          <w:rFonts w:ascii="Arial" w:hAnsi="Arial" w:cs="Arial"/>
          <w:noProof/>
          <w:sz w:val="16"/>
          <w:szCs w:val="16"/>
        </w:rPr>
        <w:drawing>
          <wp:inline distT="0" distB="0" distL="0" distR="0" wp14:anchorId="39F19E98" wp14:editId="055DF468">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980AC7">
        <w:rPr>
          <w:rFonts w:ascii="Arial" w:hAnsi="Arial" w:cs="Arial"/>
          <w:noProof/>
          <w:sz w:val="16"/>
          <w:szCs w:val="16"/>
        </w:rPr>
        <w:drawing>
          <wp:inline distT="0" distB="0" distL="0" distR="0" wp14:anchorId="0075DC54" wp14:editId="44922BE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Pr="00980AC7">
        <w:rPr>
          <w:rFonts w:ascii="Arial" w:hAnsi="Arial" w:cs="Arial"/>
          <w:noProof/>
          <w:sz w:val="16"/>
          <w:szCs w:val="16"/>
        </w:rPr>
        <w:drawing>
          <wp:inline distT="0" distB="0" distL="0" distR="0" wp14:anchorId="36AA1468" wp14:editId="35DDAB87">
            <wp:extent cx="276225" cy="276225"/>
            <wp:effectExtent l="19050" t="0" r="9525" b="0"/>
            <wp:docPr id="1"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1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sectPr w:rsidR="00BE119D" w:rsidRPr="00DB7717" w:rsidSect="009D2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01AA26D0"/>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05860"/>
    <w:multiLevelType w:val="hybridMultilevel"/>
    <w:tmpl w:val="ACB29B66"/>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DDD0D3B"/>
    <w:multiLevelType w:val="hybridMultilevel"/>
    <w:tmpl w:val="796A6864"/>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F1239C"/>
    <w:multiLevelType w:val="hybridMultilevel"/>
    <w:tmpl w:val="8B42F604"/>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C17C9E"/>
    <w:multiLevelType w:val="hybridMultilevel"/>
    <w:tmpl w:val="03F07BB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706EC6"/>
    <w:multiLevelType w:val="hybridMultilevel"/>
    <w:tmpl w:val="FDE4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D37E6"/>
    <w:multiLevelType w:val="hybridMultilevel"/>
    <w:tmpl w:val="6FFA5010"/>
    <w:lvl w:ilvl="0" w:tplc="0FCECA2E">
      <w:start w:val="12"/>
      <w:numFmt w:val="decimal"/>
      <w:lvlText w:val="%1."/>
      <w:lvlJc w:val="left"/>
      <w:pPr>
        <w:ind w:left="720" w:hanging="360"/>
      </w:pPr>
      <w:rPr>
        <w:rFonts w:hint="default"/>
        <w:b/>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85475"/>
    <w:multiLevelType w:val="hybridMultilevel"/>
    <w:tmpl w:val="2FC27394"/>
    <w:lvl w:ilvl="0" w:tplc="52C6FF1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4"/>
  </w:num>
  <w:num w:numId="5">
    <w:abstractNumId w:val="7"/>
  </w:num>
  <w:num w:numId="6">
    <w:abstractNumId w:val="6"/>
  </w:num>
  <w:num w:numId="7">
    <w:abstractNumId w:val="0"/>
  </w:num>
  <w:num w:numId="8">
    <w:abstractNumId w:val="2"/>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051F1"/>
    <w:rsid w:val="000C0E75"/>
    <w:rsid w:val="000F4C0D"/>
    <w:rsid w:val="0019105F"/>
    <w:rsid w:val="00337890"/>
    <w:rsid w:val="00383C38"/>
    <w:rsid w:val="004E4548"/>
    <w:rsid w:val="004F6CF8"/>
    <w:rsid w:val="00580C45"/>
    <w:rsid w:val="006E26FC"/>
    <w:rsid w:val="007B75DA"/>
    <w:rsid w:val="008051F1"/>
    <w:rsid w:val="00822A1D"/>
    <w:rsid w:val="009D2C18"/>
    <w:rsid w:val="00B53CF7"/>
    <w:rsid w:val="00B8688A"/>
    <w:rsid w:val="00BE119D"/>
    <w:rsid w:val="00CB0D25"/>
    <w:rsid w:val="00D93E69"/>
    <w:rsid w:val="00DB7717"/>
    <w:rsid w:val="00EB2C38"/>
    <w:rsid w:val="00ED0BCB"/>
    <w:rsid w:val="00F5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D629"/>
  <w15:docId w15:val="{53CAA0B1-ABE7-4783-AF37-D93E819D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C38"/>
    <w:pPr>
      <w:ind w:left="720"/>
      <w:contextualSpacing/>
    </w:pPr>
  </w:style>
  <w:style w:type="table" w:styleId="a4">
    <w:name w:val="Table Grid"/>
    <w:basedOn w:val="a1"/>
    <w:uiPriority w:val="59"/>
    <w:rsid w:val="00191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22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A1D"/>
    <w:rPr>
      <w:rFonts w:ascii="Tahoma" w:hAnsi="Tahoma" w:cs="Tahoma"/>
      <w:sz w:val="16"/>
      <w:szCs w:val="16"/>
    </w:rPr>
  </w:style>
  <w:style w:type="character" w:styleId="a7">
    <w:name w:val="Hyperlink"/>
    <w:basedOn w:val="a0"/>
    <w:uiPriority w:val="99"/>
    <w:semiHidden/>
    <w:unhideWhenUsed/>
    <w:rsid w:val="00DB7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Пескуны</cp:lastModifiedBy>
  <cp:revision>19</cp:revision>
  <dcterms:created xsi:type="dcterms:W3CDTF">2013-12-05T10:06:00Z</dcterms:created>
  <dcterms:modified xsi:type="dcterms:W3CDTF">2020-04-20T14:28:00Z</dcterms:modified>
</cp:coreProperties>
</file>